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AADD59" w14:textId="77777777" w:rsidR="00D67331" w:rsidRPr="002F2D6E" w:rsidRDefault="009E5BC2" w:rsidP="00D67331">
      <w:pPr>
        <w:pStyle w:val="a3"/>
        <w:spacing w:before="0" w:beforeAutospacing="0" w:after="0" w:afterAutospacing="0"/>
        <w:ind w:firstLine="300"/>
        <w:jc w:val="center"/>
        <w:rPr>
          <w:rStyle w:val="a4"/>
          <w:rFonts w:ascii="SimSun" w:eastAsia="SimSun" w:hAnsi="SimSun"/>
          <w:color w:val="000000"/>
          <w:sz w:val="28"/>
        </w:rPr>
      </w:pPr>
      <w:r w:rsidRPr="002F2D6E">
        <w:rPr>
          <w:rStyle w:val="a4"/>
          <w:rFonts w:ascii="SimSun" w:eastAsia="SimSun" w:hAnsi="SimSun" w:hint="eastAsia"/>
          <w:color w:val="000000"/>
          <w:sz w:val="28"/>
        </w:rPr>
        <w:t>实验动物福利伦理审查申请系统填写说明</w:t>
      </w:r>
    </w:p>
    <w:p w14:paraId="76FA62C4" w14:textId="77777777" w:rsidR="00D67331" w:rsidRPr="00C36F27" w:rsidRDefault="00D67331" w:rsidP="00D67331">
      <w:pPr>
        <w:pStyle w:val="a3"/>
        <w:spacing w:before="0" w:beforeAutospacing="0" w:after="0" w:afterAutospacing="0"/>
        <w:ind w:firstLine="300"/>
        <w:rPr>
          <w:rStyle w:val="a4"/>
          <w:rFonts w:ascii="SimSun" w:eastAsia="SimSun" w:hAnsi="SimSun"/>
          <w:color w:val="000000"/>
        </w:rPr>
      </w:pPr>
    </w:p>
    <w:p w14:paraId="7EABE552" w14:textId="77777777" w:rsidR="00D67331" w:rsidRPr="00C36F27" w:rsidRDefault="00D67331" w:rsidP="00D67331">
      <w:pPr>
        <w:pStyle w:val="a3"/>
        <w:numPr>
          <w:ilvl w:val="0"/>
          <w:numId w:val="2"/>
        </w:numPr>
        <w:spacing w:before="0" w:beforeAutospacing="0" w:after="0" w:afterAutospacing="0"/>
        <w:rPr>
          <w:rStyle w:val="a4"/>
          <w:rFonts w:ascii="SimSun" w:eastAsia="SimSun" w:hAnsi="SimSun"/>
          <w:color w:val="000000"/>
        </w:rPr>
      </w:pPr>
      <w:r w:rsidRPr="00C36F27">
        <w:rPr>
          <w:rStyle w:val="a4"/>
          <w:rFonts w:ascii="SimSun" w:eastAsia="SimSun" w:hAnsi="SimSun" w:hint="eastAsia"/>
          <w:color w:val="000000"/>
        </w:rPr>
        <w:t>申请流程</w:t>
      </w:r>
    </w:p>
    <w:p w14:paraId="23897F30" w14:textId="77777777" w:rsidR="00D67331" w:rsidRPr="00C36F27" w:rsidRDefault="00D67331" w:rsidP="00D67331">
      <w:pPr>
        <w:pStyle w:val="a3"/>
        <w:numPr>
          <w:ilvl w:val="0"/>
          <w:numId w:val="3"/>
        </w:numPr>
        <w:spacing w:before="0" w:beforeAutospacing="0" w:after="0" w:afterAutospacing="0"/>
        <w:rPr>
          <w:rStyle w:val="a4"/>
          <w:rFonts w:ascii="SimSun" w:eastAsia="SimSun" w:hAnsi="SimSun"/>
          <w:color w:val="000000"/>
        </w:rPr>
      </w:pPr>
      <w:r w:rsidRPr="00C36F27">
        <w:rPr>
          <w:rStyle w:val="a4"/>
          <w:rFonts w:ascii="SimSun" w:eastAsia="SimSun" w:hAnsi="SimSun" w:hint="eastAsia"/>
          <w:b w:val="0"/>
          <w:color w:val="000000"/>
        </w:rPr>
        <w:t>实验动物福利伦理审查申请必须至少在</w:t>
      </w:r>
      <w:r w:rsidRPr="00984170">
        <w:rPr>
          <w:rStyle w:val="a4"/>
          <w:rFonts w:ascii="SimSun" w:eastAsia="SimSun" w:hAnsi="SimSun" w:hint="eastAsia"/>
          <w:color w:val="000000"/>
        </w:rPr>
        <w:t>实验前3个月</w:t>
      </w:r>
      <w:r w:rsidRPr="00C36F27">
        <w:rPr>
          <w:rStyle w:val="a4"/>
          <w:rFonts w:ascii="SimSun" w:eastAsia="SimSun" w:hAnsi="SimSun" w:hint="eastAsia"/>
          <w:b w:val="0"/>
          <w:color w:val="000000"/>
        </w:rPr>
        <w:t>在实验动物中心伦理系统中提交。</w:t>
      </w:r>
      <w:r w:rsidR="00086173" w:rsidRPr="00C36F27">
        <w:rPr>
          <w:rStyle w:val="a4"/>
          <w:rFonts w:ascii="SimSun" w:eastAsia="SimSun" w:hAnsi="SimSun" w:hint="eastAsia"/>
          <w:b w:val="0"/>
          <w:color w:val="000000"/>
        </w:rPr>
        <w:t>(</w:t>
      </w:r>
      <w:r w:rsidR="00086173" w:rsidRPr="00C36F27">
        <w:rPr>
          <w:rStyle w:val="a4"/>
          <w:rFonts w:ascii="SimSun" w:eastAsia="SimSun" w:hAnsi="SimSun"/>
          <w:b w:val="0"/>
          <w:color w:val="000000"/>
        </w:rPr>
        <w:t>http://www.lac.zju.edu.cn/cms/10251</w:t>
      </w:r>
      <w:r w:rsidR="00086173" w:rsidRPr="00C36F27">
        <w:rPr>
          <w:rStyle w:val="a4"/>
          <w:rFonts w:ascii="SimSun" w:eastAsia="SimSun" w:hAnsi="SimSun" w:hint="eastAsia"/>
          <w:b w:val="0"/>
          <w:color w:val="000000"/>
        </w:rPr>
        <w:t>)</w:t>
      </w:r>
    </w:p>
    <w:p w14:paraId="5A16F7C3" w14:textId="1E2159F7" w:rsidR="00D53150" w:rsidRPr="00D53150" w:rsidRDefault="00D67331" w:rsidP="00D53150">
      <w:pPr>
        <w:pStyle w:val="a3"/>
        <w:numPr>
          <w:ilvl w:val="0"/>
          <w:numId w:val="3"/>
        </w:numPr>
        <w:spacing w:before="0" w:beforeAutospacing="0" w:after="0" w:afterAutospacing="0"/>
        <w:rPr>
          <w:rStyle w:val="a4"/>
          <w:rFonts w:ascii="SimSun" w:eastAsia="SimSun" w:hAnsi="SimSun"/>
          <w:color w:val="000000"/>
        </w:rPr>
      </w:pPr>
      <w:r w:rsidRPr="00C36F27">
        <w:rPr>
          <w:rStyle w:val="a4"/>
          <w:rFonts w:ascii="SimSun" w:eastAsia="SimSun" w:hAnsi="SimSun" w:hint="eastAsia"/>
          <w:b w:val="0"/>
          <w:color w:val="000000"/>
        </w:rPr>
        <w:t>审核经过</w:t>
      </w:r>
      <w:r w:rsidRPr="00A33BEB">
        <w:rPr>
          <w:rStyle w:val="a4"/>
          <w:rFonts w:ascii="SimSun" w:eastAsia="SimSun" w:hAnsi="SimSun" w:hint="eastAsia"/>
          <w:color w:val="000000"/>
        </w:rPr>
        <w:t xml:space="preserve">内容初审 </w:t>
      </w:r>
      <w:r w:rsidRPr="00A33BEB">
        <w:rPr>
          <w:rStyle w:val="a4"/>
          <w:rFonts w:ascii="SimSun" w:eastAsia="SimSun" w:hAnsi="SimSun"/>
          <w:color w:val="000000"/>
        </w:rPr>
        <w:t>–</w:t>
      </w:r>
      <w:r w:rsidRPr="00A33BEB">
        <w:rPr>
          <w:rStyle w:val="a4"/>
          <w:rFonts w:ascii="SimSun" w:eastAsia="SimSun" w:hAnsi="SimSun" w:hint="eastAsia"/>
          <w:color w:val="000000"/>
        </w:rPr>
        <w:t xml:space="preserve"> 专家复审 </w:t>
      </w:r>
      <w:r w:rsidRPr="00A33BEB">
        <w:rPr>
          <w:rStyle w:val="a4"/>
          <w:rFonts w:ascii="SimSun" w:eastAsia="SimSun" w:hAnsi="SimSun"/>
          <w:color w:val="000000"/>
        </w:rPr>
        <w:t>–</w:t>
      </w:r>
      <w:r w:rsidRPr="00A33BEB">
        <w:rPr>
          <w:rStyle w:val="a4"/>
          <w:rFonts w:ascii="SimSun" w:eastAsia="SimSun" w:hAnsi="SimSun" w:hint="eastAsia"/>
          <w:color w:val="000000"/>
        </w:rPr>
        <w:t xml:space="preserve"> 伦理委员会</w:t>
      </w:r>
      <w:r w:rsidR="00A33BEB">
        <w:rPr>
          <w:rStyle w:val="a4"/>
          <w:rFonts w:ascii="SimSun" w:eastAsia="SimSun" w:hAnsi="SimSun" w:hint="eastAsia"/>
          <w:color w:val="000000"/>
        </w:rPr>
        <w:t>成员</w:t>
      </w:r>
      <w:r w:rsidRPr="00A33BEB">
        <w:rPr>
          <w:rStyle w:val="a4"/>
          <w:rFonts w:ascii="SimSun" w:eastAsia="SimSun" w:hAnsi="SimSun" w:hint="eastAsia"/>
          <w:color w:val="000000"/>
        </w:rPr>
        <w:t>集体表决</w:t>
      </w:r>
      <w:r w:rsidRPr="00C36F27">
        <w:rPr>
          <w:rStyle w:val="a4"/>
          <w:rFonts w:ascii="SimSun" w:eastAsia="SimSun" w:hAnsi="SimSun" w:hint="eastAsia"/>
          <w:b w:val="0"/>
          <w:color w:val="000000"/>
        </w:rPr>
        <w:t>，审核通过后出具</w:t>
      </w:r>
      <w:r w:rsidR="00A33BEB" w:rsidRPr="00C36F27">
        <w:rPr>
          <w:rStyle w:val="a4"/>
          <w:rFonts w:ascii="SimSun" w:eastAsia="SimSun" w:hAnsi="SimSun" w:hint="eastAsia"/>
          <w:b w:val="0"/>
          <w:color w:val="000000"/>
        </w:rPr>
        <w:t>带</w:t>
      </w:r>
      <w:r w:rsidR="00A33BEB">
        <w:rPr>
          <w:rStyle w:val="a4"/>
          <w:rFonts w:ascii="SimSun" w:eastAsia="SimSun" w:hAnsi="SimSun" w:hint="eastAsia"/>
          <w:b w:val="0"/>
          <w:color w:val="000000"/>
        </w:rPr>
        <w:t>有公章和批准</w:t>
      </w:r>
      <w:r w:rsidR="00A33BEB" w:rsidRPr="00C36F27">
        <w:rPr>
          <w:rStyle w:val="a4"/>
          <w:rFonts w:ascii="SimSun" w:eastAsia="SimSun" w:hAnsi="SimSun" w:hint="eastAsia"/>
          <w:b w:val="0"/>
          <w:color w:val="000000"/>
        </w:rPr>
        <w:t>号</w:t>
      </w:r>
      <w:r w:rsidR="00A33BEB">
        <w:rPr>
          <w:rStyle w:val="a4"/>
          <w:rFonts w:ascii="SimSun" w:eastAsia="SimSun" w:hAnsi="SimSun" w:hint="eastAsia"/>
          <w:b w:val="0"/>
          <w:color w:val="000000"/>
        </w:rPr>
        <w:t>的</w:t>
      </w:r>
      <w:r w:rsidRPr="00C36F27">
        <w:rPr>
          <w:rStyle w:val="a4"/>
          <w:rFonts w:ascii="SimSun" w:eastAsia="SimSun" w:hAnsi="SimSun" w:hint="eastAsia"/>
          <w:b w:val="0"/>
          <w:color w:val="000000"/>
        </w:rPr>
        <w:t>《伦理审批件》</w:t>
      </w:r>
      <w:r w:rsidR="00A33BEB">
        <w:rPr>
          <w:rStyle w:val="a4"/>
          <w:rFonts w:ascii="SimSun" w:eastAsia="SimSun" w:hAnsi="SimSun" w:hint="eastAsia"/>
          <w:b w:val="0"/>
          <w:color w:val="000000"/>
        </w:rPr>
        <w:t>，可用于实施动物实验。如申请目的为申报</w:t>
      </w:r>
      <w:r w:rsidRPr="00C36F27">
        <w:rPr>
          <w:rStyle w:val="a4"/>
          <w:rFonts w:ascii="SimSun" w:eastAsia="SimSun" w:hAnsi="SimSun" w:hint="eastAsia"/>
          <w:b w:val="0"/>
          <w:color w:val="000000"/>
        </w:rPr>
        <w:t>基金</w:t>
      </w:r>
      <w:r w:rsidR="00A33BEB">
        <w:rPr>
          <w:rStyle w:val="a4"/>
          <w:rFonts w:ascii="SimSun" w:eastAsia="SimSun" w:hAnsi="SimSun" w:hint="eastAsia"/>
          <w:b w:val="0"/>
          <w:color w:val="000000"/>
        </w:rPr>
        <w:t>项目，而暂不执行</w:t>
      </w:r>
      <w:r w:rsidRPr="00C36F27">
        <w:rPr>
          <w:rStyle w:val="a4"/>
          <w:rFonts w:ascii="SimSun" w:eastAsia="SimSun" w:hAnsi="SimSun" w:hint="eastAsia"/>
          <w:b w:val="0"/>
          <w:color w:val="000000"/>
        </w:rPr>
        <w:t>实际动物实验操作，可在专家复审后通过，出具带有电子章的《通知书》，但无伦理批号，不可用于动物实验</w:t>
      </w:r>
      <w:r w:rsidR="009A38AB">
        <w:rPr>
          <w:rStyle w:val="a4"/>
          <w:rFonts w:ascii="SimSun" w:eastAsia="SimSun" w:hAnsi="SimSun" w:hint="eastAsia"/>
          <w:b w:val="0"/>
          <w:color w:val="000000"/>
        </w:rPr>
        <w:t>；在获得基金项目并且计划开展动物实验之前，应向动物福利伦理委员会重新提交伦理申请，以获得《伦理审批件》和伦理批号。</w:t>
      </w:r>
    </w:p>
    <w:p w14:paraId="4E9BF135" w14:textId="7E4E847A" w:rsidR="00D53150" w:rsidRPr="00D53150" w:rsidRDefault="00D53150" w:rsidP="00D53150">
      <w:pPr>
        <w:pStyle w:val="a3"/>
        <w:numPr>
          <w:ilvl w:val="0"/>
          <w:numId w:val="3"/>
        </w:numPr>
        <w:spacing w:before="0" w:beforeAutospacing="0" w:after="0" w:afterAutospacing="0"/>
        <w:rPr>
          <w:rStyle w:val="a4"/>
          <w:rFonts w:ascii="SimSun" w:eastAsia="SimSun" w:hAnsi="SimSun"/>
          <w:color w:val="000000"/>
        </w:rPr>
      </w:pPr>
      <w:r>
        <w:rPr>
          <w:rStyle w:val="a4"/>
          <w:rFonts w:ascii="SimSun" w:eastAsia="SimSun" w:hAnsi="SimSun" w:hint="eastAsia"/>
          <w:b w:val="0"/>
          <w:color w:val="000000"/>
        </w:rPr>
        <w:t>如初审或复审未通过，请根据审批专家的要求对实验方案进行修改再次提交</w:t>
      </w:r>
      <w:r w:rsidR="002F2D6E">
        <w:rPr>
          <w:rStyle w:val="a4"/>
          <w:rFonts w:ascii="SimSun" w:eastAsia="SimSun" w:hAnsi="SimSun" w:hint="eastAsia"/>
          <w:b w:val="0"/>
          <w:color w:val="000000"/>
        </w:rPr>
        <w:t>。</w:t>
      </w:r>
      <w:r w:rsidR="00D67331" w:rsidRPr="00C36F27">
        <w:rPr>
          <w:rStyle w:val="a4"/>
          <w:rFonts w:ascii="SimSun" w:eastAsia="SimSun" w:hAnsi="SimSun" w:hint="eastAsia"/>
          <w:b w:val="0"/>
          <w:color w:val="000000"/>
        </w:rPr>
        <w:t>具体审核流程如下图所示</w:t>
      </w:r>
      <w:r>
        <w:rPr>
          <w:rStyle w:val="a4"/>
          <w:rFonts w:ascii="SimSun" w:eastAsia="SimSun" w:hAnsi="SimSun" w:hint="eastAsia"/>
          <w:b w:val="0"/>
          <w:color w:val="000000"/>
        </w:rPr>
        <w:t>。</w:t>
      </w:r>
    </w:p>
    <w:p w14:paraId="157FAE0E" w14:textId="4278C993" w:rsidR="002A4D53" w:rsidRPr="00C36F27" w:rsidRDefault="009A38AB" w:rsidP="009A38AB">
      <w:pPr>
        <w:pStyle w:val="a3"/>
        <w:spacing w:before="0" w:beforeAutospacing="0" w:after="0" w:afterAutospacing="0"/>
        <w:rPr>
          <w:rStyle w:val="a4"/>
          <w:rFonts w:ascii="SimSun" w:eastAsia="SimSun" w:hAnsi="SimSun"/>
          <w:color w:val="000000"/>
        </w:rPr>
      </w:pPr>
      <w:r>
        <w:rPr>
          <w:rStyle w:val="a4"/>
          <w:rFonts w:ascii="SimSun" w:eastAsia="SimSun" w:hAnsi="SimSun"/>
          <w:noProof/>
          <w:color w:val="000000"/>
        </w:rPr>
        <w:drawing>
          <wp:inline distT="0" distB="0" distL="0" distR="0" wp14:anchorId="58A275DC" wp14:editId="4D0E8E60">
            <wp:extent cx="5264785" cy="4929505"/>
            <wp:effectExtent l="0" t="0" r="0" b="0"/>
            <wp:docPr id="4" name="图片 4" descr="../Downloads/未命名文件.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loads/未命名文件.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64785" cy="4929505"/>
                    </a:xfrm>
                    <a:prstGeom prst="rect">
                      <a:avLst/>
                    </a:prstGeom>
                    <a:noFill/>
                    <a:ln>
                      <a:noFill/>
                    </a:ln>
                  </pic:spPr>
                </pic:pic>
              </a:graphicData>
            </a:graphic>
          </wp:inline>
        </w:drawing>
      </w:r>
    </w:p>
    <w:p w14:paraId="7BEF782B" w14:textId="77777777" w:rsidR="002F2D6E" w:rsidRPr="002F2D6E" w:rsidRDefault="002F2D6E" w:rsidP="002F2D6E">
      <w:pPr>
        <w:pStyle w:val="a3"/>
        <w:spacing w:before="0" w:beforeAutospacing="0" w:after="0" w:afterAutospacing="0"/>
        <w:rPr>
          <w:rStyle w:val="a4"/>
          <w:rFonts w:ascii="SimSun" w:eastAsia="SimSun" w:hAnsi="SimSun"/>
          <w:color w:val="000000"/>
        </w:rPr>
      </w:pPr>
    </w:p>
    <w:p w14:paraId="5E4507F4" w14:textId="77777777" w:rsidR="00D67331" w:rsidRPr="00C36F27" w:rsidRDefault="00D67331" w:rsidP="00D67331">
      <w:pPr>
        <w:pStyle w:val="a3"/>
        <w:numPr>
          <w:ilvl w:val="0"/>
          <w:numId w:val="2"/>
        </w:numPr>
        <w:spacing w:before="0" w:beforeAutospacing="0" w:after="0" w:afterAutospacing="0"/>
        <w:rPr>
          <w:rStyle w:val="a4"/>
          <w:rFonts w:ascii="SimSun" w:eastAsia="SimSun" w:hAnsi="SimSun"/>
          <w:color w:val="000000"/>
        </w:rPr>
      </w:pPr>
      <w:r w:rsidRPr="00C36F27">
        <w:rPr>
          <w:rStyle w:val="a4"/>
          <w:rFonts w:ascii="SimSun" w:eastAsia="SimSun" w:hAnsi="SimSun" w:hint="eastAsia"/>
          <w:color w:val="000000"/>
        </w:rPr>
        <w:lastRenderedPageBreak/>
        <w:t>申请表内容的填写</w:t>
      </w:r>
    </w:p>
    <w:p w14:paraId="194F16AD" w14:textId="77777777" w:rsidR="00483CAF" w:rsidRPr="00C36F27" w:rsidRDefault="00483CAF" w:rsidP="00D67331">
      <w:pPr>
        <w:pStyle w:val="a3"/>
        <w:numPr>
          <w:ilvl w:val="0"/>
          <w:numId w:val="4"/>
        </w:numPr>
        <w:spacing w:before="0" w:beforeAutospacing="0" w:after="0" w:afterAutospacing="0"/>
        <w:rPr>
          <w:rStyle w:val="a4"/>
          <w:rFonts w:ascii="SimSun" w:eastAsia="SimSun" w:hAnsi="SimSun"/>
          <w:color w:val="000000"/>
        </w:rPr>
      </w:pPr>
      <w:r w:rsidRPr="00C36F27">
        <w:rPr>
          <w:rStyle w:val="a4"/>
          <w:rFonts w:ascii="SimSun" w:eastAsia="SimSun" w:hAnsi="SimSun" w:hint="eastAsia"/>
          <w:color w:val="000000"/>
        </w:rPr>
        <w:t>申请人与项目基本信息</w:t>
      </w:r>
    </w:p>
    <w:p w14:paraId="0A25A811" w14:textId="59415AB4" w:rsidR="00483CAF" w:rsidRPr="00C36F27" w:rsidRDefault="00DE69B1" w:rsidP="00483CAF">
      <w:pPr>
        <w:pStyle w:val="a3"/>
        <w:numPr>
          <w:ilvl w:val="0"/>
          <w:numId w:val="5"/>
        </w:numPr>
        <w:spacing w:before="0" w:beforeAutospacing="0" w:after="0" w:afterAutospacing="0"/>
        <w:rPr>
          <w:rStyle w:val="a4"/>
          <w:rFonts w:ascii="SimSun" w:eastAsia="SimSun" w:hAnsi="SimSun"/>
          <w:b w:val="0"/>
          <w:color w:val="000000"/>
        </w:rPr>
      </w:pPr>
      <w:r>
        <w:rPr>
          <w:rStyle w:val="a4"/>
          <w:rFonts w:ascii="SimSun" w:eastAsia="SimSun" w:hAnsi="SimSun" w:hint="eastAsia"/>
          <w:b w:val="0"/>
          <w:color w:val="000000"/>
        </w:rPr>
        <w:t>申请类别：伦理审批</w:t>
      </w:r>
      <w:r w:rsidR="009A38AB">
        <w:rPr>
          <w:rStyle w:val="a4"/>
          <w:rFonts w:ascii="SimSun" w:eastAsia="SimSun" w:hAnsi="SimSun" w:hint="eastAsia"/>
          <w:b w:val="0"/>
          <w:color w:val="000000"/>
        </w:rPr>
        <w:t>件的</w:t>
      </w:r>
      <w:r w:rsidR="00A25809">
        <w:rPr>
          <w:rStyle w:val="a4"/>
          <w:rFonts w:ascii="SimSun" w:eastAsia="SimSun" w:hAnsi="SimSun" w:hint="eastAsia"/>
          <w:b w:val="0"/>
          <w:color w:val="000000"/>
        </w:rPr>
        <w:t>有效期一般为四年，如某些</w:t>
      </w:r>
      <w:r>
        <w:rPr>
          <w:rStyle w:val="a4"/>
          <w:rFonts w:ascii="SimSun" w:eastAsia="SimSun" w:hAnsi="SimSun" w:hint="eastAsia"/>
          <w:b w:val="0"/>
          <w:color w:val="000000"/>
        </w:rPr>
        <w:t>项目超过四</w:t>
      </w:r>
      <w:r w:rsidR="009A38AB">
        <w:rPr>
          <w:rStyle w:val="a4"/>
          <w:rFonts w:ascii="SimSun" w:eastAsia="SimSun" w:hAnsi="SimSun" w:hint="eastAsia"/>
          <w:b w:val="0"/>
          <w:color w:val="000000"/>
        </w:rPr>
        <w:t>年以具体项目年限为准，如伦理审批到期，则</w:t>
      </w:r>
      <w:r w:rsidR="00483CAF" w:rsidRPr="00C36F27">
        <w:rPr>
          <w:rStyle w:val="a4"/>
          <w:rFonts w:ascii="SimSun" w:eastAsia="SimSun" w:hAnsi="SimSun" w:hint="eastAsia"/>
          <w:b w:val="0"/>
          <w:color w:val="000000"/>
        </w:rPr>
        <w:t>选择更新申请重新进入审批通道，审批通过后所获伦理批号和原申请相同。当选择此项目时，应在空格处填写原申请编号。</w:t>
      </w:r>
    </w:p>
    <w:p w14:paraId="61AD5703" w14:textId="137C7155" w:rsidR="00483CAF" w:rsidRPr="00C36F27" w:rsidRDefault="00483CAF" w:rsidP="00483CAF">
      <w:pPr>
        <w:pStyle w:val="a3"/>
        <w:numPr>
          <w:ilvl w:val="0"/>
          <w:numId w:val="5"/>
        </w:numPr>
        <w:spacing w:before="0" w:beforeAutospacing="0" w:after="0" w:afterAutospacing="0"/>
        <w:rPr>
          <w:rFonts w:ascii="SimSun" w:eastAsia="SimSun" w:hAnsi="SimSun"/>
          <w:b/>
          <w:bCs/>
          <w:color w:val="000000"/>
        </w:rPr>
      </w:pPr>
      <w:r w:rsidRPr="00C36F27">
        <w:rPr>
          <w:rStyle w:val="a4"/>
          <w:rFonts w:ascii="SimSun" w:eastAsia="SimSun" w:hAnsi="SimSun" w:hint="eastAsia"/>
          <w:color w:val="000000"/>
        </w:rPr>
        <w:t>项目名称：</w:t>
      </w:r>
      <w:r w:rsidRPr="00C36F27">
        <w:rPr>
          <w:rFonts w:ascii="SimSun" w:eastAsia="SimSun" w:hAnsi="SimSun"/>
          <w:color w:val="000000"/>
        </w:rPr>
        <w:t>用科学</w:t>
      </w:r>
      <w:r w:rsidR="009A38AB">
        <w:rPr>
          <w:rFonts w:ascii="SimSun" w:eastAsia="SimSun" w:hAnsi="SimSun" w:hint="eastAsia"/>
          <w:color w:val="000000"/>
        </w:rPr>
        <w:t>性</w:t>
      </w:r>
      <w:r w:rsidR="009A38AB">
        <w:rPr>
          <w:rFonts w:ascii="SimSun" w:eastAsia="SimSun" w:hAnsi="SimSun"/>
          <w:color w:val="000000"/>
        </w:rPr>
        <w:t>语言描述</w:t>
      </w:r>
      <w:r w:rsidR="00C36F27" w:rsidRPr="00C36F27">
        <w:rPr>
          <w:rFonts w:ascii="SimSun" w:eastAsia="SimSun" w:hAnsi="SimSun"/>
          <w:color w:val="000000"/>
        </w:rPr>
        <w:t>实验课题。</w:t>
      </w:r>
      <w:r w:rsidR="00C36F27" w:rsidRPr="00C36F27">
        <w:rPr>
          <w:rFonts w:ascii="SimSun" w:eastAsia="SimSun" w:hAnsi="SimSun" w:hint="eastAsia"/>
          <w:color w:val="000000"/>
        </w:rPr>
        <w:t>同一项目中</w:t>
      </w:r>
      <w:r w:rsidR="00C36F27" w:rsidRPr="00C36F27">
        <w:rPr>
          <w:rFonts w:ascii="SimSun" w:eastAsia="SimSun" w:hAnsi="SimSun"/>
          <w:color w:val="000000"/>
        </w:rPr>
        <w:t>能</w:t>
      </w:r>
      <w:r w:rsidR="00C36F27" w:rsidRPr="00C36F27">
        <w:rPr>
          <w:rFonts w:ascii="SimSun" w:eastAsia="SimSun" w:hAnsi="SimSun" w:hint="eastAsia"/>
          <w:color w:val="000000"/>
        </w:rPr>
        <w:t>共同申请</w:t>
      </w:r>
      <w:r w:rsidR="00C36F27" w:rsidRPr="00C36F27">
        <w:rPr>
          <w:rFonts w:ascii="SimSun" w:eastAsia="SimSun" w:hAnsi="SimSun"/>
          <w:color w:val="000000"/>
        </w:rPr>
        <w:t>的动物实验</w:t>
      </w:r>
      <w:r w:rsidR="00C36F27" w:rsidRPr="00C36F27">
        <w:rPr>
          <w:rFonts w:ascii="SimSun" w:eastAsia="SimSun" w:hAnsi="SimSun" w:hint="eastAsia"/>
          <w:color w:val="000000"/>
        </w:rPr>
        <w:t>建议尽量</w:t>
      </w:r>
      <w:r w:rsidR="00C36F27" w:rsidRPr="00C36F27">
        <w:rPr>
          <w:rFonts w:ascii="SimSun" w:eastAsia="SimSun" w:hAnsi="SimSun"/>
          <w:color w:val="000000"/>
        </w:rPr>
        <w:t>合并</w:t>
      </w:r>
      <w:r w:rsidR="00C36F27" w:rsidRPr="00C36F27">
        <w:rPr>
          <w:rFonts w:ascii="SimSun" w:eastAsia="SimSun" w:hAnsi="SimSun" w:hint="eastAsia"/>
          <w:color w:val="000000"/>
        </w:rPr>
        <w:t>申请，例如</w:t>
      </w:r>
      <w:r w:rsidR="00C36F27" w:rsidRPr="00C36F27">
        <w:rPr>
          <w:rFonts w:ascii="SimSun" w:eastAsia="SimSun" w:hAnsi="SimSun"/>
          <w:color w:val="000000"/>
        </w:rPr>
        <w:t>实验设计和操作相同的不同品系、药物的动物实验。如</w:t>
      </w:r>
      <w:r w:rsidRPr="00C36F27">
        <w:rPr>
          <w:rFonts w:ascii="SimSun" w:eastAsia="SimSun" w:hAnsi="SimSun"/>
          <w:color w:val="000000"/>
        </w:rPr>
        <w:t>该申请的动物实验内容是大课题的一部分，请填写本部分动物实验附属的小课题的名称。</w:t>
      </w:r>
    </w:p>
    <w:p w14:paraId="51EFE8D4" w14:textId="28147DCE" w:rsidR="00483CAF" w:rsidRPr="00C36F27" w:rsidRDefault="00462192" w:rsidP="00483CAF">
      <w:pPr>
        <w:pStyle w:val="a3"/>
        <w:numPr>
          <w:ilvl w:val="0"/>
          <w:numId w:val="5"/>
        </w:numPr>
        <w:spacing w:before="0" w:beforeAutospacing="0" w:after="0" w:afterAutospacing="0"/>
        <w:rPr>
          <w:rStyle w:val="a4"/>
          <w:rFonts w:ascii="SimSun" w:eastAsia="SimSun" w:hAnsi="SimSun"/>
          <w:color w:val="000000"/>
        </w:rPr>
      </w:pPr>
      <w:r w:rsidRPr="00C36F27">
        <w:rPr>
          <w:rStyle w:val="a4"/>
          <w:rFonts w:ascii="SimSun" w:eastAsia="SimSun" w:hAnsi="SimSun" w:hint="eastAsia"/>
          <w:color w:val="000000"/>
        </w:rPr>
        <w:t>联系人、电话、电子邮箱：</w:t>
      </w:r>
      <w:r w:rsidRPr="00C36F27">
        <w:rPr>
          <w:rStyle w:val="a4"/>
          <w:rFonts w:ascii="SimSun" w:eastAsia="SimSun" w:hAnsi="SimSun" w:hint="eastAsia"/>
          <w:b w:val="0"/>
          <w:color w:val="000000"/>
        </w:rPr>
        <w:t>可与申请者账号信息关联自动填写，无需手动填充，如需修改，可直接删除</w:t>
      </w:r>
      <w:r w:rsidR="009A38AB">
        <w:rPr>
          <w:rStyle w:val="a4"/>
          <w:rFonts w:ascii="SimSun" w:eastAsia="SimSun" w:hAnsi="SimSun" w:hint="eastAsia"/>
          <w:b w:val="0"/>
          <w:color w:val="000000"/>
        </w:rPr>
        <w:t>后</w:t>
      </w:r>
      <w:r w:rsidRPr="00C36F27">
        <w:rPr>
          <w:rStyle w:val="a4"/>
          <w:rFonts w:ascii="SimSun" w:eastAsia="SimSun" w:hAnsi="SimSun" w:hint="eastAsia"/>
          <w:b w:val="0"/>
          <w:color w:val="000000"/>
        </w:rPr>
        <w:t>重新填写。</w:t>
      </w:r>
    </w:p>
    <w:p w14:paraId="7BC3E594" w14:textId="264D3F13" w:rsidR="00664F9D" w:rsidRDefault="00C36F27" w:rsidP="00483CAF">
      <w:pPr>
        <w:pStyle w:val="a3"/>
        <w:numPr>
          <w:ilvl w:val="0"/>
          <w:numId w:val="5"/>
        </w:numPr>
        <w:spacing w:before="0" w:beforeAutospacing="0" w:after="0" w:afterAutospacing="0"/>
        <w:rPr>
          <w:rStyle w:val="a4"/>
          <w:rFonts w:ascii="SimSun" w:eastAsia="SimSun" w:hAnsi="SimSun"/>
          <w:b w:val="0"/>
          <w:color w:val="000000"/>
        </w:rPr>
      </w:pPr>
      <w:r>
        <w:rPr>
          <w:rStyle w:val="a4"/>
          <w:rFonts w:ascii="SimSun" w:eastAsia="SimSun" w:hAnsi="SimSun" w:hint="eastAsia"/>
          <w:b w:val="0"/>
          <w:color w:val="000000"/>
        </w:rPr>
        <w:t>其他基本</w:t>
      </w:r>
      <w:r w:rsidR="00136571" w:rsidRPr="00C36F27">
        <w:rPr>
          <w:rStyle w:val="a4"/>
          <w:rFonts w:ascii="SimSun" w:eastAsia="SimSun" w:hAnsi="SimSun" w:hint="eastAsia"/>
          <w:b w:val="0"/>
          <w:color w:val="000000"/>
        </w:rPr>
        <w:t>信息</w:t>
      </w:r>
      <w:r w:rsidR="00652865" w:rsidRPr="00C36F27">
        <w:rPr>
          <w:rStyle w:val="a4"/>
          <w:rFonts w:ascii="SimSun" w:eastAsia="SimSun" w:hAnsi="SimSun" w:hint="eastAsia"/>
          <w:b w:val="0"/>
          <w:color w:val="000000"/>
        </w:rPr>
        <w:t>须真实全面、不可缺漏和</w:t>
      </w:r>
      <w:r>
        <w:rPr>
          <w:rStyle w:val="a4"/>
          <w:rFonts w:ascii="SimSun" w:eastAsia="SimSun" w:hAnsi="SimSun" w:hint="eastAsia"/>
          <w:b w:val="0"/>
          <w:color w:val="000000"/>
        </w:rPr>
        <w:t>杜撰</w:t>
      </w:r>
      <w:r w:rsidR="00652865" w:rsidRPr="00C36F27">
        <w:rPr>
          <w:rStyle w:val="a4"/>
          <w:rFonts w:ascii="SimSun" w:eastAsia="SimSun" w:hAnsi="SimSun" w:hint="eastAsia"/>
          <w:b w:val="0"/>
          <w:color w:val="000000"/>
        </w:rPr>
        <w:t>。</w:t>
      </w:r>
    </w:p>
    <w:p w14:paraId="7C797C0A" w14:textId="77777777" w:rsidR="00C36F27" w:rsidRPr="00C36F27" w:rsidRDefault="00C36F27" w:rsidP="00C36F27">
      <w:pPr>
        <w:pStyle w:val="a3"/>
        <w:spacing w:before="0" w:beforeAutospacing="0" w:after="0" w:afterAutospacing="0"/>
        <w:rPr>
          <w:rStyle w:val="a4"/>
          <w:rFonts w:ascii="SimSun" w:eastAsia="SimSun" w:hAnsi="SimSun"/>
          <w:b w:val="0"/>
          <w:color w:val="000000"/>
        </w:rPr>
      </w:pPr>
    </w:p>
    <w:p w14:paraId="55CC75C1" w14:textId="77777777" w:rsidR="006B7363" w:rsidRPr="00C36F27" w:rsidRDefault="006B7363" w:rsidP="006B7363">
      <w:pPr>
        <w:pStyle w:val="a3"/>
        <w:numPr>
          <w:ilvl w:val="0"/>
          <w:numId w:val="4"/>
        </w:numPr>
        <w:spacing w:before="0" w:beforeAutospacing="0" w:after="0" w:afterAutospacing="0"/>
        <w:rPr>
          <w:rStyle w:val="a4"/>
          <w:rFonts w:ascii="SimSun" w:eastAsia="SimSun" w:hAnsi="SimSun"/>
          <w:color w:val="000000"/>
        </w:rPr>
      </w:pPr>
      <w:r w:rsidRPr="00C36F27">
        <w:rPr>
          <w:rStyle w:val="a4"/>
          <w:rFonts w:ascii="SimSun" w:eastAsia="SimSun" w:hAnsi="SimSun" w:hint="eastAsia"/>
          <w:color w:val="000000"/>
        </w:rPr>
        <w:t>动物实验</w:t>
      </w:r>
      <w:r w:rsidR="00CE06C8" w:rsidRPr="00C36F27">
        <w:rPr>
          <w:rStyle w:val="a4"/>
          <w:rFonts w:ascii="SimSun" w:eastAsia="SimSun" w:hAnsi="SimSun" w:hint="eastAsia"/>
          <w:color w:val="000000"/>
        </w:rPr>
        <w:t>操作人员信息</w:t>
      </w:r>
    </w:p>
    <w:p w14:paraId="1FCE624E" w14:textId="1882C572" w:rsidR="00CE06C8" w:rsidRPr="00C36F27" w:rsidRDefault="00CE06C8" w:rsidP="00CE06C8">
      <w:pPr>
        <w:pStyle w:val="a3"/>
        <w:numPr>
          <w:ilvl w:val="0"/>
          <w:numId w:val="8"/>
        </w:numPr>
        <w:rPr>
          <w:rStyle w:val="a4"/>
          <w:rFonts w:ascii="SimSun" w:eastAsia="SimSun" w:hAnsi="SimSun"/>
          <w:b w:val="0"/>
          <w:color w:val="000000"/>
        </w:rPr>
      </w:pPr>
      <w:r w:rsidRPr="00C36F27">
        <w:rPr>
          <w:rStyle w:val="a4"/>
          <w:rFonts w:ascii="SimSun" w:eastAsia="SimSun" w:hAnsi="SimSun" w:hint="eastAsia"/>
          <w:b w:val="0"/>
          <w:color w:val="000000"/>
        </w:rPr>
        <w:t>根据实验方案的实际需求填写参与该动物实验全部人员的信息，如有多人可点击</w:t>
      </w:r>
      <w:r w:rsidR="009A38AB" w:rsidRPr="009A38AB">
        <w:rPr>
          <w:rStyle w:val="a4"/>
          <w:rFonts w:ascii="SimSun" w:eastAsia="SimSun" w:hAnsi="SimSun"/>
          <w:b w:val="0"/>
          <w:color w:val="000000"/>
          <w:sz w:val="22"/>
        </w:rPr>
        <w:fldChar w:fldCharType="begin"/>
      </w:r>
      <w:r w:rsidR="009A38AB" w:rsidRPr="009A38AB">
        <w:rPr>
          <w:rStyle w:val="a4"/>
          <w:rFonts w:ascii="SimSun" w:eastAsia="SimSun" w:hAnsi="SimSun"/>
          <w:b w:val="0"/>
          <w:color w:val="000000"/>
          <w:sz w:val="22"/>
        </w:rPr>
        <w:instrText xml:space="preserve"> </w:instrText>
      </w:r>
      <w:r w:rsidR="009A38AB" w:rsidRPr="009A38AB">
        <w:rPr>
          <w:rStyle w:val="a4"/>
          <w:rFonts w:ascii="SimSun" w:eastAsia="SimSun" w:hAnsi="SimSun" w:hint="eastAsia"/>
          <w:b w:val="0"/>
          <w:color w:val="000000"/>
          <w:sz w:val="22"/>
        </w:rPr>
        <w:instrText>eq \o\ac(</w:instrText>
      </w:r>
      <w:r w:rsidR="009A38AB" w:rsidRPr="009A38AB">
        <w:rPr>
          <w:rStyle w:val="a4"/>
          <w:rFonts w:ascii="SimSun" w:eastAsia="SimSun" w:hAnsi="SimSun" w:hint="eastAsia"/>
          <w:b w:val="0"/>
          <w:color w:val="000000"/>
          <w:position w:val="-4"/>
          <w:sz w:val="32"/>
        </w:rPr>
        <w:instrText>○</w:instrText>
      </w:r>
      <w:r w:rsidR="009A38AB" w:rsidRPr="009A38AB">
        <w:rPr>
          <w:rStyle w:val="a4"/>
          <w:rFonts w:ascii="SimSun" w:eastAsia="SimSun" w:hAnsi="SimSun" w:hint="eastAsia"/>
          <w:b w:val="0"/>
          <w:color w:val="000000"/>
          <w:sz w:val="22"/>
        </w:rPr>
        <w:instrText>,+)</w:instrText>
      </w:r>
      <w:r w:rsidR="009A38AB" w:rsidRPr="009A38AB">
        <w:rPr>
          <w:rStyle w:val="a4"/>
          <w:rFonts w:ascii="SimSun" w:eastAsia="SimSun" w:hAnsi="SimSun"/>
          <w:b w:val="0"/>
          <w:color w:val="000000"/>
          <w:sz w:val="22"/>
        </w:rPr>
        <w:fldChar w:fldCharType="end"/>
      </w:r>
      <w:r w:rsidRPr="00C36F27">
        <w:rPr>
          <w:rStyle w:val="a4"/>
          <w:rFonts w:ascii="SimSun" w:eastAsia="SimSun" w:hAnsi="SimSun" w:hint="eastAsia"/>
          <w:b w:val="0"/>
          <w:color w:val="000000"/>
        </w:rPr>
        <w:t>增加填写栏目。</w:t>
      </w:r>
    </w:p>
    <w:p w14:paraId="4B9E011C" w14:textId="1903FF07" w:rsidR="005256E7" w:rsidRPr="00C36F27" w:rsidRDefault="00CE06C8" w:rsidP="00CE06C8">
      <w:pPr>
        <w:pStyle w:val="a3"/>
        <w:numPr>
          <w:ilvl w:val="0"/>
          <w:numId w:val="8"/>
        </w:numPr>
        <w:rPr>
          <w:rStyle w:val="a4"/>
          <w:rFonts w:ascii="SimSun" w:eastAsia="SimSun" w:hAnsi="SimSun"/>
          <w:b w:val="0"/>
          <w:color w:val="000000"/>
        </w:rPr>
      </w:pPr>
      <w:r w:rsidRPr="00C36F27">
        <w:rPr>
          <w:rStyle w:val="a4"/>
          <w:rFonts w:ascii="SimSun" w:eastAsia="SimSun" w:hAnsi="SimSun"/>
          <w:b w:val="0"/>
          <w:color w:val="000000"/>
        </w:rPr>
        <w:t>当动物实验操作人员的职责涉及</w:t>
      </w:r>
      <w:r w:rsidR="00C36F27" w:rsidRPr="00C36F27">
        <w:rPr>
          <w:rStyle w:val="a4"/>
          <w:rFonts w:ascii="SimSun" w:eastAsia="SimSun" w:hAnsi="SimSun" w:hint="eastAsia"/>
          <w:b w:val="0"/>
          <w:color w:val="000000"/>
        </w:rPr>
        <w:t>任何动物实验操作时，如</w:t>
      </w:r>
      <w:r w:rsidRPr="00C36F27">
        <w:rPr>
          <w:rStyle w:val="a4"/>
          <w:rFonts w:ascii="SimSun" w:eastAsia="SimSun" w:hAnsi="SimSun"/>
          <w:b w:val="0"/>
          <w:color w:val="000000"/>
        </w:rPr>
        <w:t>动物保定、麻醉止痛、</w:t>
      </w:r>
      <w:r w:rsidR="005256E7" w:rsidRPr="00C36F27">
        <w:rPr>
          <w:rStyle w:val="a4"/>
          <w:rFonts w:ascii="SimSun" w:eastAsia="SimSun" w:hAnsi="SimSun"/>
          <w:b w:val="0"/>
          <w:color w:val="000000"/>
        </w:rPr>
        <w:t>手术操作、动物给药、安乐死和标本采集</w:t>
      </w:r>
      <w:r w:rsidR="00C36F27" w:rsidRPr="00C36F27">
        <w:rPr>
          <w:rStyle w:val="a4"/>
          <w:rFonts w:ascii="SimSun" w:eastAsia="SimSun" w:hAnsi="SimSun" w:hint="eastAsia"/>
          <w:b w:val="0"/>
          <w:color w:val="000000"/>
        </w:rPr>
        <w:t>等</w:t>
      </w:r>
      <w:r w:rsidR="00C36F27" w:rsidRPr="00C36F27">
        <w:rPr>
          <w:rStyle w:val="a4"/>
          <w:rFonts w:ascii="SimSun" w:eastAsia="SimSun" w:hAnsi="SimSun"/>
          <w:b w:val="0"/>
          <w:color w:val="000000"/>
        </w:rPr>
        <w:t>，</w:t>
      </w:r>
      <w:r w:rsidR="00C36F27" w:rsidRPr="00C36F27">
        <w:rPr>
          <w:rStyle w:val="a4"/>
          <w:rFonts w:ascii="SimSun" w:eastAsia="SimSun" w:hAnsi="SimSun" w:hint="eastAsia"/>
          <w:b w:val="0"/>
          <w:color w:val="000000"/>
        </w:rPr>
        <w:t>其必须获得实验动物上岗许可并提供相应编号，否则申请不予通过</w:t>
      </w:r>
      <w:r w:rsidR="005256E7" w:rsidRPr="00C36F27">
        <w:rPr>
          <w:rStyle w:val="a4"/>
          <w:rFonts w:ascii="SimSun" w:eastAsia="SimSun" w:hAnsi="SimSun" w:hint="eastAsia"/>
          <w:b w:val="0"/>
          <w:color w:val="000000"/>
        </w:rPr>
        <w:t>。</w:t>
      </w:r>
    </w:p>
    <w:p w14:paraId="3B8D9860" w14:textId="6886FB07" w:rsidR="00483CAF" w:rsidRPr="00C36F27" w:rsidRDefault="005256E7" w:rsidP="00C36F27">
      <w:pPr>
        <w:pStyle w:val="a3"/>
        <w:numPr>
          <w:ilvl w:val="0"/>
          <w:numId w:val="8"/>
        </w:numPr>
        <w:rPr>
          <w:rStyle w:val="a4"/>
          <w:rFonts w:ascii="SimSun" w:eastAsia="SimSun" w:hAnsi="SimSun"/>
          <w:b w:val="0"/>
          <w:color w:val="000000"/>
        </w:rPr>
      </w:pPr>
      <w:r w:rsidRPr="00C36F27">
        <w:rPr>
          <w:rFonts w:ascii="SimSun" w:eastAsia="SimSun" w:hAnsi="SimSun"/>
          <w:color w:val="000000"/>
        </w:rPr>
        <w:t>实验人</w:t>
      </w:r>
      <w:r w:rsidRPr="00C36F27">
        <w:rPr>
          <w:rFonts w:ascii="SimSun" w:eastAsia="SimSun" w:hAnsi="SimSun" w:hint="eastAsia"/>
          <w:color w:val="000000"/>
        </w:rPr>
        <w:t>员</w:t>
      </w:r>
      <w:r w:rsidRPr="00C36F27">
        <w:rPr>
          <w:rFonts w:ascii="SimSun" w:eastAsia="SimSun" w:hAnsi="SimSun"/>
          <w:color w:val="000000"/>
        </w:rPr>
        <w:t>可以随着实验的持续变化，有所增加或改变，但</w:t>
      </w:r>
      <w:r w:rsidRPr="00C36F27">
        <w:rPr>
          <w:rFonts w:ascii="SimSun" w:eastAsia="SimSun" w:hAnsi="SimSun" w:hint="eastAsia"/>
          <w:color w:val="000000"/>
        </w:rPr>
        <w:t>在变更时须在系统内</w:t>
      </w:r>
      <w:r w:rsidRPr="00C36F27">
        <w:rPr>
          <w:rFonts w:ascii="SimSun" w:eastAsia="SimSun" w:hAnsi="SimSun"/>
          <w:color w:val="000000"/>
        </w:rPr>
        <w:t>提交</w:t>
      </w:r>
      <w:r w:rsidRPr="00C36F27">
        <w:rPr>
          <w:rFonts w:ascii="SimSun" w:eastAsia="SimSun" w:hAnsi="SimSun" w:hint="eastAsia"/>
          <w:color w:val="000000"/>
        </w:rPr>
        <w:t>修改</w:t>
      </w:r>
      <w:r w:rsidRPr="00C36F27">
        <w:rPr>
          <w:rFonts w:ascii="SimSun" w:eastAsia="SimSun" w:hAnsi="SimSun"/>
          <w:color w:val="000000"/>
        </w:rPr>
        <w:t>申请</w:t>
      </w:r>
      <w:r w:rsidRPr="00C36F27">
        <w:rPr>
          <w:rFonts w:ascii="SimSun" w:eastAsia="SimSun" w:hAnsi="SimSun" w:hint="eastAsia"/>
          <w:color w:val="000000"/>
        </w:rPr>
        <w:t>进行备案</w:t>
      </w:r>
      <w:r w:rsidRPr="00C36F27">
        <w:rPr>
          <w:rFonts w:ascii="SimSun" w:eastAsia="SimSun" w:hAnsi="SimSun"/>
          <w:color w:val="000000"/>
        </w:rPr>
        <w:t>。</w:t>
      </w:r>
    </w:p>
    <w:p w14:paraId="421B7996" w14:textId="77777777" w:rsidR="00CE06C8" w:rsidRPr="00C36F27" w:rsidRDefault="00CE06C8" w:rsidP="00CE06C8">
      <w:pPr>
        <w:pStyle w:val="a3"/>
        <w:numPr>
          <w:ilvl w:val="0"/>
          <w:numId w:val="4"/>
        </w:numPr>
        <w:spacing w:before="0" w:beforeAutospacing="0" w:after="0" w:afterAutospacing="0"/>
        <w:rPr>
          <w:rStyle w:val="a4"/>
          <w:rFonts w:ascii="SimSun" w:eastAsia="SimSun" w:hAnsi="SimSun"/>
          <w:color w:val="000000"/>
        </w:rPr>
      </w:pPr>
      <w:r w:rsidRPr="00C36F27">
        <w:rPr>
          <w:rStyle w:val="a4"/>
          <w:rFonts w:ascii="SimSun" w:eastAsia="SimSun" w:hAnsi="SimSun" w:hint="eastAsia"/>
          <w:color w:val="000000"/>
        </w:rPr>
        <w:t>研究目的和必要性</w:t>
      </w:r>
    </w:p>
    <w:p w14:paraId="331439BF" w14:textId="77777777" w:rsidR="005256E7" w:rsidRPr="00C36F27" w:rsidRDefault="005256E7" w:rsidP="005256E7">
      <w:pPr>
        <w:pStyle w:val="a3"/>
        <w:spacing w:before="0" w:beforeAutospacing="0" w:after="0" w:afterAutospacing="0"/>
        <w:ind w:firstLine="300"/>
        <w:rPr>
          <w:rStyle w:val="a4"/>
          <w:rFonts w:ascii="SimSun" w:eastAsia="SimSun" w:hAnsi="SimSun"/>
          <w:b w:val="0"/>
          <w:color w:val="000000"/>
        </w:rPr>
      </w:pPr>
      <w:r w:rsidRPr="00C36F27">
        <w:rPr>
          <w:rStyle w:val="a4"/>
          <w:rFonts w:ascii="SimSun" w:eastAsia="SimSun" w:hAnsi="SimSun"/>
          <w:b w:val="0"/>
          <w:color w:val="000000"/>
        </w:rPr>
        <w:t>以非科学术语描述做什么以及做这个实验的必要性</w:t>
      </w:r>
      <w:r w:rsidRPr="00C36F27">
        <w:rPr>
          <w:rStyle w:val="a4"/>
          <w:rFonts w:ascii="SimSun" w:eastAsia="SimSun" w:hAnsi="SimSun" w:hint="eastAsia"/>
          <w:b w:val="0"/>
          <w:color w:val="000000"/>
        </w:rPr>
        <w:t>，</w:t>
      </w:r>
      <w:r w:rsidRPr="00C36F27">
        <w:rPr>
          <w:rStyle w:val="a4"/>
          <w:rFonts w:ascii="SimSun" w:eastAsia="SimSun" w:hAnsi="SimSun"/>
          <w:b w:val="0"/>
          <w:color w:val="000000"/>
        </w:rPr>
        <w:t>要写明课题的背景、目的、意义，动物实验的必要性，实验手段、设计逻辑和拟解决的问题。</w:t>
      </w:r>
    </w:p>
    <w:p w14:paraId="29F82E74" w14:textId="77777777" w:rsidR="005256E7" w:rsidRPr="00C36F27" w:rsidRDefault="00111287" w:rsidP="005256E7">
      <w:pPr>
        <w:pStyle w:val="a3"/>
        <w:numPr>
          <w:ilvl w:val="0"/>
          <w:numId w:val="4"/>
        </w:numPr>
        <w:spacing w:before="0" w:beforeAutospacing="0" w:after="0" w:afterAutospacing="0"/>
        <w:rPr>
          <w:rStyle w:val="a4"/>
          <w:rFonts w:ascii="SimSun" w:eastAsia="SimSun" w:hAnsi="SimSun"/>
          <w:color w:val="000000"/>
        </w:rPr>
      </w:pPr>
      <w:r w:rsidRPr="00C36F27">
        <w:rPr>
          <w:rStyle w:val="a4"/>
          <w:rFonts w:ascii="SimSun" w:eastAsia="SimSun" w:hAnsi="SimSun" w:hint="eastAsia"/>
          <w:color w:val="000000"/>
        </w:rPr>
        <w:t>拟使用实验动物信息</w:t>
      </w:r>
    </w:p>
    <w:p w14:paraId="311AD85B" w14:textId="701FE365" w:rsidR="00E57912" w:rsidRPr="009A38AB" w:rsidRDefault="009A38AB" w:rsidP="00E57912">
      <w:pPr>
        <w:pStyle w:val="a3"/>
        <w:numPr>
          <w:ilvl w:val="0"/>
          <w:numId w:val="10"/>
        </w:numPr>
        <w:spacing w:before="0" w:beforeAutospacing="0" w:after="0" w:afterAutospacing="0"/>
        <w:rPr>
          <w:rFonts w:ascii="SimSun" w:eastAsia="SimSun" w:hAnsi="SimSun"/>
          <w:color w:val="000000"/>
        </w:rPr>
      </w:pPr>
      <w:r>
        <w:rPr>
          <w:rStyle w:val="a4"/>
          <w:rFonts w:ascii="SimSun" w:eastAsia="SimSun" w:hAnsi="SimSun" w:hint="eastAsia"/>
          <w:color w:val="000000"/>
        </w:rPr>
        <w:t>动物基本信息包括：</w:t>
      </w:r>
      <w:r w:rsidRPr="009A38AB">
        <w:rPr>
          <w:rStyle w:val="a4"/>
          <w:rFonts w:ascii="SimSun" w:eastAsia="SimSun" w:hAnsi="SimSun" w:hint="eastAsia"/>
          <w:b w:val="0"/>
          <w:color w:val="000000"/>
        </w:rPr>
        <w:t>动物品种品系、</w:t>
      </w:r>
      <w:r w:rsidR="00E57912" w:rsidRPr="009A38AB">
        <w:rPr>
          <w:rStyle w:val="a4"/>
          <w:rFonts w:ascii="SimSun" w:eastAsia="SimSun" w:hAnsi="SimSun" w:hint="eastAsia"/>
          <w:b w:val="0"/>
          <w:color w:val="000000"/>
        </w:rPr>
        <w:t>动物等级</w:t>
      </w:r>
      <w:r w:rsidRPr="009A38AB">
        <w:rPr>
          <w:rStyle w:val="a4"/>
          <w:rFonts w:ascii="SimSun" w:eastAsia="SimSun" w:hAnsi="SimSun" w:hint="eastAsia"/>
          <w:b w:val="0"/>
          <w:color w:val="000000"/>
        </w:rPr>
        <w:t>、性别、数量、日龄、体重等；如在实验方案中涉及多个品种/品系动物或不同数量/日龄/体重的动物，可点击</w:t>
      </w:r>
      <w:r w:rsidRPr="009A38AB">
        <w:rPr>
          <w:rStyle w:val="a4"/>
          <w:rFonts w:ascii="SimSun" w:eastAsia="SimSun" w:hAnsi="SimSun"/>
          <w:b w:val="0"/>
          <w:color w:val="000000"/>
          <w:sz w:val="22"/>
        </w:rPr>
        <w:fldChar w:fldCharType="begin"/>
      </w:r>
      <w:r w:rsidRPr="009A38AB">
        <w:rPr>
          <w:rStyle w:val="a4"/>
          <w:rFonts w:ascii="SimSun" w:eastAsia="SimSun" w:hAnsi="SimSun"/>
          <w:b w:val="0"/>
          <w:color w:val="000000"/>
          <w:sz w:val="22"/>
        </w:rPr>
        <w:instrText xml:space="preserve"> </w:instrText>
      </w:r>
      <w:r w:rsidRPr="009A38AB">
        <w:rPr>
          <w:rStyle w:val="a4"/>
          <w:rFonts w:ascii="SimSun" w:eastAsia="SimSun" w:hAnsi="SimSun" w:hint="eastAsia"/>
          <w:b w:val="0"/>
          <w:color w:val="000000"/>
          <w:sz w:val="22"/>
        </w:rPr>
        <w:instrText>eq \o\ac(</w:instrText>
      </w:r>
      <w:r w:rsidRPr="009A38AB">
        <w:rPr>
          <w:rStyle w:val="a4"/>
          <w:rFonts w:ascii="SimSun" w:eastAsia="SimSun" w:hAnsi="SimSun" w:hint="eastAsia"/>
          <w:b w:val="0"/>
          <w:color w:val="000000"/>
          <w:position w:val="-4"/>
          <w:sz w:val="32"/>
        </w:rPr>
        <w:instrText>○</w:instrText>
      </w:r>
      <w:r w:rsidRPr="009A38AB">
        <w:rPr>
          <w:rStyle w:val="a4"/>
          <w:rFonts w:ascii="SimSun" w:eastAsia="SimSun" w:hAnsi="SimSun" w:hint="eastAsia"/>
          <w:b w:val="0"/>
          <w:color w:val="000000"/>
          <w:sz w:val="22"/>
        </w:rPr>
        <w:instrText>,+)</w:instrText>
      </w:r>
      <w:r w:rsidRPr="009A38AB">
        <w:rPr>
          <w:rStyle w:val="a4"/>
          <w:rFonts w:ascii="SimSun" w:eastAsia="SimSun" w:hAnsi="SimSun"/>
          <w:b w:val="0"/>
          <w:color w:val="000000"/>
          <w:sz w:val="22"/>
        </w:rPr>
        <w:fldChar w:fldCharType="end"/>
      </w:r>
      <w:r w:rsidRPr="009A38AB">
        <w:rPr>
          <w:rStyle w:val="a4"/>
          <w:rFonts w:ascii="SimSun" w:eastAsia="SimSun" w:hAnsi="SimSun" w:hint="eastAsia"/>
          <w:b w:val="0"/>
          <w:color w:val="000000"/>
        </w:rPr>
        <w:t>增加填写栏目</w:t>
      </w:r>
      <w:r w:rsidRPr="009A38AB">
        <w:rPr>
          <w:rStyle w:val="a4"/>
          <w:rFonts w:ascii="SimSun" w:eastAsia="SimSun" w:hAnsi="SimSun"/>
          <w:b w:val="0"/>
          <w:color w:val="000000"/>
        </w:rPr>
        <w:t>；</w:t>
      </w:r>
      <w:r>
        <w:rPr>
          <w:rStyle w:val="a4"/>
          <w:rFonts w:ascii="SimSun" w:eastAsia="SimSun" w:hAnsi="SimSun" w:hint="eastAsia"/>
          <w:b w:val="0"/>
          <w:color w:val="000000"/>
        </w:rPr>
        <w:t>动物等级：</w:t>
      </w:r>
      <w:r w:rsidR="00E57912" w:rsidRPr="009A38AB">
        <w:rPr>
          <w:rFonts w:ascii="SimSun" w:eastAsia="SimSun" w:hAnsi="SimSun"/>
          <w:color w:val="000000"/>
        </w:rPr>
        <w:t>啮齿动物为清洁级或SPF级，大动物为清洁级或普通级。</w:t>
      </w:r>
    </w:p>
    <w:p w14:paraId="6DEAE815" w14:textId="776E1FE4" w:rsidR="00E57912" w:rsidRPr="00C36F27" w:rsidRDefault="00E57912" w:rsidP="00E57912">
      <w:pPr>
        <w:pStyle w:val="a3"/>
        <w:numPr>
          <w:ilvl w:val="0"/>
          <w:numId w:val="10"/>
        </w:numPr>
        <w:spacing w:before="0" w:beforeAutospacing="0" w:after="0" w:afterAutospacing="0"/>
        <w:rPr>
          <w:rFonts w:ascii="SimSun" w:eastAsia="SimSun" w:hAnsi="SimSun"/>
          <w:color w:val="000000"/>
        </w:rPr>
      </w:pPr>
      <w:r w:rsidRPr="00C36F27">
        <w:rPr>
          <w:rStyle w:val="a4"/>
          <w:rFonts w:ascii="SimSun" w:eastAsia="SimSun" w:hAnsi="SimSun" w:hint="eastAsia"/>
          <w:color w:val="000000"/>
        </w:rPr>
        <w:t>动物来源：</w:t>
      </w:r>
      <w:r w:rsidR="005D1056" w:rsidRPr="00C36F27">
        <w:rPr>
          <w:rStyle w:val="a4"/>
          <w:rFonts w:ascii="SimSun" w:eastAsia="SimSun" w:hAnsi="SimSun" w:hint="eastAsia"/>
          <w:b w:val="0"/>
          <w:color w:val="000000"/>
        </w:rPr>
        <w:t>依据实际情况选择。</w:t>
      </w:r>
      <w:r w:rsidR="005D1056" w:rsidRPr="00C36F27">
        <w:rPr>
          <w:rFonts w:ascii="SimSun" w:eastAsia="SimSun" w:hAnsi="SimSun" w:hint="eastAsia"/>
          <w:color w:val="000000"/>
        </w:rPr>
        <w:t>如动物</w:t>
      </w:r>
      <w:r w:rsidRPr="00C36F27">
        <w:rPr>
          <w:rFonts w:ascii="SimSun" w:eastAsia="SimSun" w:hAnsi="SimSun" w:hint="eastAsia"/>
          <w:color w:val="000000"/>
        </w:rPr>
        <w:t>来源于国内其他饲养繁殖单位，请提供单位名称与生产许可证编号；</w:t>
      </w:r>
      <w:r w:rsidR="005D1056" w:rsidRPr="00C36F27">
        <w:rPr>
          <w:rFonts w:ascii="SimSun" w:eastAsia="SimSun" w:hAnsi="SimSun" w:hint="eastAsia"/>
          <w:color w:val="000000"/>
        </w:rPr>
        <w:t>如是由国外引进，请提供单位名称与相应的资格证明并上传资格证明附件。</w:t>
      </w:r>
    </w:p>
    <w:p w14:paraId="66BF6254" w14:textId="3DFDB329" w:rsidR="005D1056" w:rsidRPr="00C36F27" w:rsidRDefault="00E57912" w:rsidP="005D1056">
      <w:pPr>
        <w:pStyle w:val="a3"/>
        <w:numPr>
          <w:ilvl w:val="0"/>
          <w:numId w:val="10"/>
        </w:numPr>
        <w:spacing w:before="0" w:beforeAutospacing="0" w:after="0" w:afterAutospacing="0"/>
        <w:rPr>
          <w:rFonts w:ascii="SimSun" w:eastAsia="SimSun" w:hAnsi="SimSun"/>
          <w:bCs/>
          <w:color w:val="000000"/>
        </w:rPr>
      </w:pPr>
      <w:r w:rsidRPr="00C36F27">
        <w:rPr>
          <w:rStyle w:val="a4"/>
          <w:rFonts w:ascii="SimSun" w:eastAsia="SimSun" w:hAnsi="SimSun"/>
          <w:color w:val="000000"/>
        </w:rPr>
        <w:t>饲养地点</w:t>
      </w:r>
      <w:r w:rsidR="005D1056" w:rsidRPr="00C36F27">
        <w:rPr>
          <w:rStyle w:val="a4"/>
          <w:rFonts w:ascii="SimSun" w:eastAsia="SimSun" w:hAnsi="SimSun" w:hint="eastAsia"/>
          <w:color w:val="000000"/>
        </w:rPr>
        <w:t>：</w:t>
      </w:r>
      <w:r w:rsidR="005D1056" w:rsidRPr="00C36F27">
        <w:rPr>
          <w:rFonts w:ascii="SimSun" w:eastAsia="SimSun" w:hAnsi="SimSun"/>
          <w:color w:val="000000"/>
        </w:rPr>
        <w:t>依据实际情况选择。</w:t>
      </w:r>
      <w:r w:rsidR="005D1056" w:rsidRPr="00C36F27">
        <w:rPr>
          <w:rFonts w:ascii="SimSun" w:eastAsia="SimSun" w:hAnsi="SimSun" w:hint="eastAsia"/>
          <w:color w:val="000000"/>
        </w:rPr>
        <w:t>如</w:t>
      </w:r>
      <w:r w:rsidR="00AE1020">
        <w:rPr>
          <w:rFonts w:ascii="SimSun" w:eastAsia="SimSun" w:hAnsi="SimSun" w:hint="eastAsia"/>
          <w:color w:val="000000"/>
        </w:rPr>
        <w:t>动物饲养和实验场所不在本校动物中心，应具有充分的理由，并提供该设施的实验动物使用许可证编号和本研究计划在该设施</w:t>
      </w:r>
      <w:r w:rsidR="005D1056" w:rsidRPr="00C36F27">
        <w:rPr>
          <w:rFonts w:ascii="SimSun" w:eastAsia="SimSun" w:hAnsi="SimSun" w:hint="eastAsia"/>
          <w:color w:val="000000"/>
        </w:rPr>
        <w:t>的实验动物福利伦理审批件。</w:t>
      </w:r>
    </w:p>
    <w:p w14:paraId="5775F6E0" w14:textId="4FD30642" w:rsidR="009048DF" w:rsidRPr="00C36F27" w:rsidRDefault="009048DF" w:rsidP="005D1056">
      <w:pPr>
        <w:pStyle w:val="a3"/>
        <w:numPr>
          <w:ilvl w:val="0"/>
          <w:numId w:val="10"/>
        </w:numPr>
        <w:spacing w:before="0" w:beforeAutospacing="0" w:after="0" w:afterAutospacing="0"/>
        <w:rPr>
          <w:rStyle w:val="a4"/>
          <w:rFonts w:ascii="SimSun" w:eastAsia="SimSun" w:hAnsi="SimSun"/>
          <w:b w:val="0"/>
          <w:color w:val="000000"/>
        </w:rPr>
      </w:pPr>
      <w:r w:rsidRPr="00C36F27">
        <w:rPr>
          <w:rStyle w:val="a4"/>
          <w:rFonts w:ascii="SimSun" w:eastAsia="SimSun" w:hAnsi="SimSun" w:hint="eastAsia"/>
          <w:color w:val="000000"/>
        </w:rPr>
        <w:t>使用动物数量的具体理由：</w:t>
      </w:r>
      <w:r w:rsidR="00530C06" w:rsidRPr="00530C06">
        <w:rPr>
          <w:rStyle w:val="a4"/>
          <w:rFonts w:ascii="SimSun" w:eastAsia="SimSun" w:hAnsi="SimSun"/>
          <w:b w:val="0"/>
          <w:color w:val="000000"/>
        </w:rPr>
        <w:t>根据课题需要，</w:t>
      </w:r>
      <w:r w:rsidRPr="00C36F27">
        <w:rPr>
          <w:rStyle w:val="a4"/>
          <w:rFonts w:ascii="SimSun" w:eastAsia="SimSun" w:hAnsi="SimSun" w:hint="eastAsia"/>
          <w:b w:val="0"/>
          <w:color w:val="000000"/>
        </w:rPr>
        <w:t>详细说明</w:t>
      </w:r>
      <w:r w:rsidRPr="00C36F27">
        <w:rPr>
          <w:rStyle w:val="a4"/>
          <w:rFonts w:ascii="SimSun" w:eastAsia="SimSun" w:hAnsi="SimSun"/>
          <w:b w:val="0"/>
          <w:color w:val="000000"/>
        </w:rPr>
        <w:t>实验分组、每组动物数量、</w:t>
      </w:r>
      <w:r w:rsidRPr="00C36F27">
        <w:rPr>
          <w:rStyle w:val="a4"/>
          <w:rFonts w:ascii="SimSun" w:eastAsia="SimSun" w:hAnsi="SimSun" w:hint="eastAsia"/>
          <w:b w:val="0"/>
          <w:color w:val="000000"/>
        </w:rPr>
        <w:t>所用的</w:t>
      </w:r>
      <w:r w:rsidRPr="00C36F27">
        <w:rPr>
          <w:rStyle w:val="a4"/>
          <w:rFonts w:ascii="SimSun" w:eastAsia="SimSun" w:hAnsi="SimSun"/>
          <w:b w:val="0"/>
          <w:color w:val="000000"/>
        </w:rPr>
        <w:t>统计学方法</w:t>
      </w:r>
      <w:r w:rsidRPr="00C36F27">
        <w:rPr>
          <w:rStyle w:val="a4"/>
          <w:rFonts w:ascii="SimSun" w:eastAsia="SimSun" w:hAnsi="SimSun" w:hint="eastAsia"/>
          <w:b w:val="0"/>
          <w:color w:val="000000"/>
        </w:rPr>
        <w:t>和统计学意义</w:t>
      </w:r>
      <w:r w:rsidR="00530C06">
        <w:rPr>
          <w:rStyle w:val="a4"/>
          <w:rFonts w:ascii="SimSun" w:eastAsia="SimSun" w:hAnsi="SimSun" w:hint="eastAsia"/>
          <w:b w:val="0"/>
          <w:color w:val="000000"/>
        </w:rPr>
        <w:t>等，</w:t>
      </w:r>
      <w:r w:rsidR="00894511">
        <w:rPr>
          <w:rStyle w:val="a4"/>
          <w:rFonts w:ascii="SimSun" w:eastAsia="SimSun" w:hAnsi="SimSun" w:hint="eastAsia"/>
          <w:b w:val="0"/>
          <w:color w:val="000000"/>
        </w:rPr>
        <w:t>以证明此数量为</w:t>
      </w:r>
      <w:r w:rsidR="00530C06" w:rsidRPr="00530C06">
        <w:rPr>
          <w:rStyle w:val="a4"/>
          <w:rFonts w:ascii="SimSun" w:eastAsia="SimSun" w:hAnsi="SimSun"/>
          <w:b w:val="0"/>
          <w:color w:val="000000"/>
        </w:rPr>
        <w:t>能完成实验所需的最少的动物用量，申请的用量最多不能超过3年。</w:t>
      </w:r>
    </w:p>
    <w:p w14:paraId="78B30149" w14:textId="01E33CF5" w:rsidR="00111287" w:rsidRPr="00C36F27" w:rsidRDefault="00111287" w:rsidP="00854412">
      <w:pPr>
        <w:pStyle w:val="a3"/>
        <w:spacing w:before="0" w:beforeAutospacing="0" w:after="0" w:afterAutospacing="0"/>
        <w:rPr>
          <w:rStyle w:val="a4"/>
          <w:rFonts w:ascii="SimSun" w:eastAsia="SimSun" w:hAnsi="SimSun"/>
          <w:b w:val="0"/>
          <w:color w:val="000000"/>
        </w:rPr>
      </w:pPr>
    </w:p>
    <w:p w14:paraId="06455644" w14:textId="73DACA0F" w:rsidR="002A4D53" w:rsidRPr="00C36F27" w:rsidRDefault="005D1056" w:rsidP="005D1056">
      <w:pPr>
        <w:pStyle w:val="a3"/>
        <w:numPr>
          <w:ilvl w:val="0"/>
          <w:numId w:val="4"/>
        </w:numPr>
        <w:spacing w:before="0" w:beforeAutospacing="0" w:after="0" w:afterAutospacing="0"/>
        <w:rPr>
          <w:rStyle w:val="a4"/>
          <w:rFonts w:ascii="SimSun" w:eastAsia="SimSun" w:hAnsi="SimSun"/>
          <w:color w:val="000000"/>
        </w:rPr>
      </w:pPr>
      <w:r w:rsidRPr="00C36F27">
        <w:rPr>
          <w:rStyle w:val="a4"/>
          <w:rFonts w:ascii="SimSun" w:eastAsia="SimSun" w:hAnsi="SimSun" w:hint="eastAsia"/>
          <w:color w:val="000000"/>
        </w:rPr>
        <w:t>拟开展动物实验的详细信息</w:t>
      </w:r>
    </w:p>
    <w:p w14:paraId="6383D00E" w14:textId="2F588615" w:rsidR="005D1056" w:rsidRPr="00894511" w:rsidRDefault="005D1056" w:rsidP="00C36F27">
      <w:pPr>
        <w:pStyle w:val="a3"/>
        <w:numPr>
          <w:ilvl w:val="0"/>
          <w:numId w:val="12"/>
        </w:numPr>
        <w:spacing w:before="0" w:beforeAutospacing="0" w:after="0" w:afterAutospacing="0"/>
        <w:rPr>
          <w:rFonts w:ascii="SimSun" w:eastAsia="SimSun" w:hAnsi="SimSun"/>
          <w:bCs/>
          <w:color w:val="000000"/>
        </w:rPr>
      </w:pPr>
      <w:r w:rsidRPr="00C36F27">
        <w:rPr>
          <w:rStyle w:val="a4"/>
          <w:rFonts w:ascii="SimSun" w:eastAsia="SimSun" w:hAnsi="SimSun" w:hint="eastAsia"/>
          <w:color w:val="000000"/>
        </w:rPr>
        <w:t>拟动物实验时间：</w:t>
      </w:r>
      <w:r w:rsidRPr="00C36F27">
        <w:rPr>
          <w:rFonts w:ascii="SimSun" w:eastAsia="SimSun" w:hAnsi="SimSun"/>
          <w:color w:val="000000"/>
        </w:rPr>
        <w:t>由于实验应在伦理审查通过之后开展，所以建议拟实验时间至少在审查申请后2-3个月左右。</w:t>
      </w:r>
    </w:p>
    <w:p w14:paraId="4B40B710" w14:textId="6C703763" w:rsidR="00894511" w:rsidRPr="00894511" w:rsidRDefault="00894511" w:rsidP="00894511">
      <w:pPr>
        <w:pStyle w:val="a3"/>
        <w:numPr>
          <w:ilvl w:val="0"/>
          <w:numId w:val="12"/>
        </w:numPr>
        <w:rPr>
          <w:rStyle w:val="a4"/>
          <w:rFonts w:ascii="SimSun" w:eastAsia="SimSun" w:hAnsi="SimSun"/>
          <w:color w:val="000000"/>
        </w:rPr>
      </w:pPr>
      <w:r>
        <w:rPr>
          <w:rStyle w:val="a4"/>
          <w:rFonts w:ascii="SimSun" w:eastAsia="SimSun" w:hAnsi="SimSun" w:hint="eastAsia"/>
          <w:color w:val="000000"/>
        </w:rPr>
        <w:t>本动物实验所需的特殊处理：</w:t>
      </w:r>
      <w:r w:rsidRPr="00894511">
        <w:rPr>
          <w:rStyle w:val="a4"/>
          <w:rFonts w:ascii="SimSun" w:eastAsia="SimSun" w:hAnsi="SimSun" w:hint="eastAsia"/>
          <w:b w:val="0"/>
          <w:color w:val="000000"/>
        </w:rPr>
        <w:t>如</w:t>
      </w:r>
      <w:r>
        <w:rPr>
          <w:rStyle w:val="a4"/>
          <w:rFonts w:ascii="SimSun" w:eastAsia="SimSun" w:hAnsi="SimSun" w:hint="eastAsia"/>
          <w:b w:val="0"/>
          <w:color w:val="000000"/>
        </w:rPr>
        <w:t>实验涉及动物的限饲或禁水，请详细说明限制食物和饮水的科学性、合理性和必要性，并充分考虑限制时间是否已经是为了达到科学目的所需的最短时间，同时说明限饲限水的观察间隔时间以及对动物生理指标和行为学的观察记录。</w:t>
      </w:r>
      <w:r w:rsidRPr="00894511">
        <w:rPr>
          <w:rStyle w:val="a4"/>
          <w:rFonts w:ascii="SimSun" w:eastAsia="SimSun" w:hAnsi="SimSun" w:hint="eastAsia"/>
          <w:b w:val="0"/>
          <w:color w:val="000000"/>
        </w:rPr>
        <w:t>（动物福利伦理委员会对动物限饲的要求是动物体重的降低不可超过进食前基础体重的20%）</w:t>
      </w:r>
      <w:r>
        <w:rPr>
          <w:rStyle w:val="a4"/>
          <w:rFonts w:ascii="SimSun" w:eastAsia="SimSun" w:hAnsi="SimSun" w:hint="eastAsia"/>
          <w:b w:val="0"/>
          <w:color w:val="000000"/>
        </w:rPr>
        <w:t>；如实验涉及特殊饲料饮水的使用，应说明饲料或饮水的灭菌方式，以保障本实验动物和其他动物的健康与质量；如实验涉及群居动物的单笼饲养，必须详细说明其科学性和必要性，列出可以支持此观点的参考文献，并指出环境丰富化的方案，如果环境丰富化将被限制，必须详细说明理由，并提供参考文献。</w:t>
      </w:r>
    </w:p>
    <w:p w14:paraId="721C9D95" w14:textId="49BA0F21" w:rsidR="00C36F27" w:rsidRPr="00530C06" w:rsidRDefault="00C36F27" w:rsidP="00C36F27">
      <w:pPr>
        <w:pStyle w:val="a3"/>
        <w:numPr>
          <w:ilvl w:val="0"/>
          <w:numId w:val="12"/>
        </w:numPr>
        <w:spacing w:before="0" w:beforeAutospacing="0" w:after="0" w:afterAutospacing="0"/>
        <w:rPr>
          <w:rStyle w:val="a4"/>
          <w:rFonts w:ascii="SimSun" w:eastAsia="SimSun" w:hAnsi="SimSun"/>
          <w:color w:val="000000"/>
        </w:rPr>
      </w:pPr>
      <w:r w:rsidRPr="00C36F27">
        <w:rPr>
          <w:rStyle w:val="a4"/>
          <w:rFonts w:ascii="SimSun" w:eastAsia="SimSun" w:hAnsi="SimSun" w:hint="eastAsia"/>
          <w:color w:val="000000"/>
        </w:rPr>
        <w:t>给予动物的物质种类：</w:t>
      </w:r>
      <w:r>
        <w:rPr>
          <w:rStyle w:val="a4"/>
          <w:rFonts w:ascii="SimSun" w:eastAsia="SimSun" w:hAnsi="SimSun" w:hint="eastAsia"/>
          <w:b w:val="0"/>
          <w:color w:val="000000"/>
        </w:rPr>
        <w:t>如涉及</w:t>
      </w:r>
      <w:r w:rsidR="00530C06">
        <w:rPr>
          <w:rStyle w:val="a4"/>
          <w:rFonts w:ascii="SimSun" w:eastAsia="SimSun" w:hAnsi="SimSun" w:hint="eastAsia"/>
          <w:b w:val="0"/>
          <w:color w:val="000000"/>
        </w:rPr>
        <w:t>有毒性、传染性</w:t>
      </w:r>
      <w:r>
        <w:rPr>
          <w:rStyle w:val="a4"/>
          <w:rFonts w:ascii="SimSun" w:eastAsia="SimSun" w:hAnsi="SimSun" w:hint="eastAsia"/>
          <w:b w:val="0"/>
          <w:color w:val="000000"/>
        </w:rPr>
        <w:t>试剂的实验，应说明实验操作者对此类实验操作的经验，对此类试剂的使用风险的了解程度</w:t>
      </w:r>
      <w:r w:rsidR="006F64B5">
        <w:rPr>
          <w:rStyle w:val="a4"/>
          <w:rFonts w:ascii="SimSun" w:eastAsia="SimSun" w:hAnsi="SimSun" w:hint="eastAsia"/>
          <w:b w:val="0"/>
          <w:color w:val="000000"/>
        </w:rPr>
        <w:t>和安全操作方法、及处理污染物的方法和程序</w:t>
      </w:r>
      <w:r w:rsidR="00530C06">
        <w:rPr>
          <w:rStyle w:val="a4"/>
          <w:rFonts w:ascii="SimSun" w:eastAsia="SimSun" w:hAnsi="SimSun" w:hint="eastAsia"/>
          <w:b w:val="0"/>
          <w:color w:val="000000"/>
        </w:rPr>
        <w:t>；如涉及放射性试剂的使用，必须填写放射性物质的名称、放射剂量、给药方式和剂量，以及不慎溅洒后的无害化处理措施</w:t>
      </w:r>
      <w:r w:rsidR="006F64B5">
        <w:rPr>
          <w:rStyle w:val="a4"/>
          <w:rFonts w:ascii="SimSun" w:eastAsia="SimSun" w:hAnsi="SimSun" w:hint="eastAsia"/>
          <w:b w:val="0"/>
          <w:color w:val="000000"/>
        </w:rPr>
        <w:t>；</w:t>
      </w:r>
      <w:r w:rsidR="00530C06">
        <w:rPr>
          <w:rStyle w:val="a4"/>
          <w:rFonts w:ascii="SimSun" w:eastAsia="SimSun" w:hAnsi="SimSun" w:hint="eastAsia"/>
          <w:b w:val="0"/>
          <w:color w:val="000000"/>
        </w:rPr>
        <w:t>如涉及诱导肿瘤药物的实验，应填写肿瘤细胞系名称、来源、质量安全、注射方式及剂量。</w:t>
      </w:r>
    </w:p>
    <w:p w14:paraId="2EA56F35" w14:textId="08D1A601" w:rsidR="00C36F27" w:rsidRPr="00FC2680" w:rsidRDefault="00FB1829" w:rsidP="00FB1829">
      <w:pPr>
        <w:pStyle w:val="a3"/>
        <w:numPr>
          <w:ilvl w:val="0"/>
          <w:numId w:val="12"/>
        </w:numPr>
        <w:spacing w:before="0" w:beforeAutospacing="0" w:after="0" w:afterAutospacing="0"/>
        <w:rPr>
          <w:rStyle w:val="a4"/>
          <w:rFonts w:ascii="SimSun" w:eastAsia="SimSun" w:hAnsi="SimSun"/>
          <w:color w:val="000000"/>
        </w:rPr>
      </w:pPr>
      <w:r w:rsidRPr="00FB1829">
        <w:rPr>
          <w:rStyle w:val="a4"/>
          <w:rFonts w:ascii="SimSun" w:eastAsia="SimSun" w:hAnsi="SimSun" w:hint="eastAsia"/>
          <w:color w:val="000000"/>
        </w:rPr>
        <w:t>标本采集方案：</w:t>
      </w:r>
      <w:r>
        <w:rPr>
          <w:rStyle w:val="a4"/>
          <w:rFonts w:ascii="SimSun" w:eastAsia="SimSun" w:hAnsi="SimSun" w:hint="eastAsia"/>
          <w:b w:val="0"/>
          <w:color w:val="000000"/>
        </w:rPr>
        <w:t>如拟采集标本类型为血液，应明确是否为终末采血（动物在采血后是否存活），如采血后动物还需存活，单次血液采集量不可超过动物</w:t>
      </w:r>
      <w:r w:rsidR="00FC2680">
        <w:rPr>
          <w:rStyle w:val="a4"/>
          <w:rFonts w:ascii="SimSun" w:eastAsia="SimSun" w:hAnsi="SimSun" w:hint="eastAsia"/>
          <w:b w:val="0"/>
          <w:color w:val="000000"/>
        </w:rPr>
        <w:t>体总循环血量的15</w:t>
      </w:r>
      <w:r>
        <w:rPr>
          <w:rStyle w:val="a4"/>
          <w:rFonts w:ascii="SimSun" w:eastAsia="SimSun" w:hAnsi="SimSun" w:hint="eastAsia"/>
          <w:b w:val="0"/>
          <w:color w:val="000000"/>
        </w:rPr>
        <w:t>%，</w:t>
      </w:r>
      <w:r w:rsidR="00FC2680">
        <w:rPr>
          <w:rStyle w:val="a4"/>
          <w:rFonts w:ascii="SimSun" w:eastAsia="SimSun" w:hAnsi="SimSun" w:hint="eastAsia"/>
          <w:b w:val="0"/>
          <w:color w:val="000000"/>
        </w:rPr>
        <w:t>并须在3-4周后可重复</w:t>
      </w:r>
      <w:r w:rsidR="00613FCB">
        <w:rPr>
          <w:rStyle w:val="a4"/>
          <w:rFonts w:ascii="SimSun" w:eastAsia="SimSun" w:hAnsi="SimSun" w:hint="eastAsia"/>
          <w:b w:val="0"/>
          <w:color w:val="000000"/>
        </w:rPr>
        <w:t>采血</w:t>
      </w:r>
      <w:r w:rsidR="00FC2680">
        <w:rPr>
          <w:rStyle w:val="a4"/>
          <w:rFonts w:ascii="SimSun" w:eastAsia="SimSun" w:hAnsi="SimSun" w:hint="eastAsia"/>
          <w:b w:val="0"/>
          <w:color w:val="000000"/>
        </w:rPr>
        <w:t>；对大小鼠如采血量不超过0.1ml时，常用尾尖采血法；而利用眼眶后静脉丛采血法之前，应用局部麻醉剂对动物进行麻醉，以减轻采血操作带来的疼痛和紧张，并在采血完毕后及时有效的进行止血和消炎，并须动物完全恢复正常后（一般为2周后）可重复采血。（更多详细内容请参见《实验动物采血指南》）</w:t>
      </w:r>
    </w:p>
    <w:p w14:paraId="4909CA11" w14:textId="06E0550B" w:rsidR="00FC2680" w:rsidRPr="00FC2680" w:rsidRDefault="00FC2680" w:rsidP="00FC2680">
      <w:pPr>
        <w:pStyle w:val="a5"/>
        <w:widowControl/>
        <w:numPr>
          <w:ilvl w:val="0"/>
          <w:numId w:val="12"/>
        </w:numPr>
        <w:ind w:firstLineChars="0"/>
        <w:jc w:val="left"/>
        <w:textAlignment w:val="baseline"/>
        <w:outlineLvl w:val="1"/>
        <w:rPr>
          <w:rFonts w:ascii="SimSun" w:eastAsia="SimSun" w:hAnsi="SimSun" w:cs="Times New Roman"/>
          <w:bCs/>
          <w:color w:val="000000"/>
          <w:kern w:val="0"/>
          <w:sz w:val="31"/>
          <w:szCs w:val="31"/>
        </w:rPr>
      </w:pPr>
      <w:r w:rsidRPr="00FC2680">
        <w:rPr>
          <w:rFonts w:ascii="SimSun" w:eastAsia="SimSun" w:hAnsi="SimSun" w:cs="MS Mincho"/>
          <w:b/>
          <w:bCs/>
          <w:color w:val="000000"/>
          <w:kern w:val="0"/>
          <w:sz w:val="23"/>
          <w:szCs w:val="23"/>
          <w:bdr w:val="none" w:sz="0" w:space="0" w:color="auto" w:frame="1"/>
        </w:rPr>
        <w:t>疼痛或</w:t>
      </w:r>
      <w:r w:rsidRPr="00FC2680">
        <w:rPr>
          <w:rFonts w:ascii="SimSun" w:eastAsia="SimSun" w:hAnsi="SimSun" w:cs="SimSun"/>
          <w:b/>
          <w:bCs/>
          <w:color w:val="000000"/>
          <w:kern w:val="0"/>
          <w:sz w:val="23"/>
          <w:szCs w:val="23"/>
          <w:bdr w:val="none" w:sz="0" w:space="0" w:color="auto" w:frame="1"/>
        </w:rPr>
        <w:t>应</w:t>
      </w:r>
      <w:r w:rsidRPr="00FC2680">
        <w:rPr>
          <w:rFonts w:ascii="SimSun" w:eastAsia="SimSun" w:hAnsi="SimSun" w:cs="MS Mincho"/>
          <w:b/>
          <w:bCs/>
          <w:color w:val="000000"/>
          <w:kern w:val="0"/>
          <w:sz w:val="23"/>
          <w:szCs w:val="23"/>
          <w:bdr w:val="none" w:sz="0" w:space="0" w:color="auto" w:frame="1"/>
        </w:rPr>
        <w:t>激反</w:t>
      </w:r>
      <w:r w:rsidRPr="00FC2680">
        <w:rPr>
          <w:rFonts w:ascii="SimSun" w:eastAsia="SimSun" w:hAnsi="SimSun" w:cs="SimSun"/>
          <w:b/>
          <w:bCs/>
          <w:color w:val="000000"/>
          <w:kern w:val="0"/>
          <w:sz w:val="23"/>
          <w:szCs w:val="23"/>
          <w:bdr w:val="none" w:sz="0" w:space="0" w:color="auto" w:frame="1"/>
        </w:rPr>
        <w:t>应</w:t>
      </w:r>
      <w:r w:rsidRPr="00FC2680">
        <w:rPr>
          <w:rFonts w:ascii="SimSun" w:eastAsia="SimSun" w:hAnsi="SimSun" w:cs="MS Mincho"/>
          <w:b/>
          <w:bCs/>
          <w:color w:val="000000"/>
          <w:kern w:val="0"/>
          <w:sz w:val="23"/>
          <w:szCs w:val="23"/>
          <w:bdr w:val="none" w:sz="0" w:space="0" w:color="auto" w:frame="1"/>
        </w:rPr>
        <w:t>的</w:t>
      </w:r>
      <w:r w:rsidRPr="00FC2680">
        <w:rPr>
          <w:rFonts w:ascii="SimSun" w:eastAsia="SimSun" w:hAnsi="SimSun" w:cs="SimSun"/>
          <w:b/>
          <w:bCs/>
          <w:color w:val="000000"/>
          <w:kern w:val="0"/>
          <w:sz w:val="23"/>
          <w:szCs w:val="23"/>
          <w:bdr w:val="none" w:sz="0" w:space="0" w:color="auto" w:frame="1"/>
        </w:rPr>
        <w:t>级别评</w:t>
      </w:r>
      <w:r w:rsidRPr="00FC2680">
        <w:rPr>
          <w:rFonts w:ascii="SimSun" w:eastAsia="SimSun" w:hAnsi="SimSun" w:cs="MS Mincho"/>
          <w:b/>
          <w:bCs/>
          <w:color w:val="000000"/>
          <w:kern w:val="0"/>
          <w:sz w:val="23"/>
          <w:szCs w:val="23"/>
          <w:bdr w:val="none" w:sz="0" w:space="0" w:color="auto" w:frame="1"/>
        </w:rPr>
        <w:t>价</w:t>
      </w:r>
      <w:r w:rsidRPr="00FC2680">
        <w:rPr>
          <w:rFonts w:ascii="SimSun" w:eastAsia="SimSun" w:hAnsi="SimSun" w:cs="MS Mincho" w:hint="eastAsia"/>
          <w:b/>
          <w:bCs/>
          <w:color w:val="000000"/>
          <w:kern w:val="0"/>
          <w:sz w:val="23"/>
          <w:szCs w:val="23"/>
          <w:bdr w:val="none" w:sz="0" w:space="0" w:color="auto" w:frame="1"/>
        </w:rPr>
        <w:t>：</w:t>
      </w:r>
      <w:r w:rsidRPr="00FC2680">
        <w:rPr>
          <w:rFonts w:ascii="SimSun" w:eastAsia="SimSun" w:hAnsi="SimSun" w:cs="MS Mincho" w:hint="eastAsia"/>
          <w:bCs/>
          <w:color w:val="000000"/>
          <w:kern w:val="0"/>
          <w:sz w:val="23"/>
          <w:szCs w:val="23"/>
          <w:bdr w:val="none" w:sz="0" w:space="0" w:color="auto" w:frame="1"/>
        </w:rPr>
        <w:t>参考每个疼痛</w:t>
      </w:r>
      <w:r w:rsidRPr="00FC2680">
        <w:rPr>
          <w:rFonts w:ascii="SimSun" w:eastAsia="SimSun" w:hAnsi="SimSun" w:cs="SimSun"/>
          <w:bCs/>
          <w:color w:val="000000"/>
          <w:kern w:val="0"/>
          <w:sz w:val="23"/>
          <w:szCs w:val="23"/>
          <w:bdr w:val="none" w:sz="0" w:space="0" w:color="auto" w:frame="1"/>
        </w:rPr>
        <w:t>级别</w:t>
      </w:r>
      <w:r w:rsidRPr="00FC2680">
        <w:rPr>
          <w:rFonts w:ascii="SimSun" w:eastAsia="SimSun" w:hAnsi="SimSun" w:cs="MS Mincho" w:hint="eastAsia"/>
          <w:bCs/>
          <w:color w:val="000000"/>
          <w:kern w:val="0"/>
          <w:sz w:val="23"/>
          <w:szCs w:val="23"/>
          <w:bdr w:val="none" w:sz="0" w:space="0" w:color="auto" w:frame="1"/>
        </w:rPr>
        <w:t>相</w:t>
      </w:r>
      <w:r w:rsidRPr="00FC2680">
        <w:rPr>
          <w:rFonts w:ascii="SimSun" w:eastAsia="SimSun" w:hAnsi="SimSun" w:cs="SimSun"/>
          <w:bCs/>
          <w:color w:val="000000"/>
          <w:kern w:val="0"/>
          <w:sz w:val="23"/>
          <w:szCs w:val="23"/>
          <w:bdr w:val="none" w:sz="0" w:space="0" w:color="auto" w:frame="1"/>
        </w:rPr>
        <w:t>应</w:t>
      </w:r>
      <w:r w:rsidRPr="00FC2680">
        <w:rPr>
          <w:rFonts w:ascii="SimSun" w:eastAsia="SimSun" w:hAnsi="SimSun" w:cs="MS Mincho" w:hint="eastAsia"/>
          <w:bCs/>
          <w:color w:val="000000"/>
          <w:kern w:val="0"/>
          <w:sz w:val="23"/>
          <w:szCs w:val="23"/>
          <w:bdr w:val="none" w:sz="0" w:space="0" w:color="auto" w:frame="1"/>
        </w:rPr>
        <w:t>的</w:t>
      </w:r>
      <w:r w:rsidRPr="00FC2680">
        <w:rPr>
          <w:rFonts w:ascii="SimSun" w:eastAsia="SimSun" w:hAnsi="SimSun" w:cs="SimSun"/>
          <w:bCs/>
          <w:color w:val="000000"/>
          <w:kern w:val="0"/>
          <w:sz w:val="23"/>
          <w:szCs w:val="23"/>
          <w:bdr w:val="none" w:sz="0" w:space="0" w:color="auto" w:frame="1"/>
        </w:rPr>
        <w:t>说</w:t>
      </w:r>
      <w:r w:rsidRPr="00FC2680">
        <w:rPr>
          <w:rFonts w:ascii="SimSun" w:eastAsia="SimSun" w:hAnsi="SimSun" w:cs="MS Mincho" w:hint="eastAsia"/>
          <w:bCs/>
          <w:color w:val="000000"/>
          <w:kern w:val="0"/>
          <w:sz w:val="23"/>
          <w:szCs w:val="23"/>
          <w:bdr w:val="none" w:sz="0" w:space="0" w:color="auto" w:frame="1"/>
        </w:rPr>
        <w:t>明</w:t>
      </w:r>
      <w:r w:rsidRPr="00FC2680">
        <w:rPr>
          <w:rFonts w:ascii="SimSun" w:eastAsia="SimSun" w:hAnsi="SimSun" w:cs="SimSun"/>
          <w:bCs/>
          <w:color w:val="000000"/>
          <w:kern w:val="0"/>
          <w:sz w:val="23"/>
          <w:szCs w:val="23"/>
          <w:bdr w:val="none" w:sz="0" w:space="0" w:color="auto" w:frame="1"/>
        </w:rPr>
        <w:t>选择动</w:t>
      </w:r>
      <w:r w:rsidRPr="00FC2680">
        <w:rPr>
          <w:rFonts w:ascii="SimSun" w:eastAsia="SimSun" w:hAnsi="SimSun" w:cs="MS Mincho" w:hint="eastAsia"/>
          <w:bCs/>
          <w:color w:val="000000"/>
          <w:kern w:val="0"/>
          <w:sz w:val="23"/>
          <w:szCs w:val="23"/>
          <w:bdr w:val="none" w:sz="0" w:space="0" w:color="auto" w:frame="1"/>
        </w:rPr>
        <w:t>物</w:t>
      </w:r>
      <w:r w:rsidRPr="00FC2680">
        <w:rPr>
          <w:rFonts w:ascii="SimSun" w:eastAsia="SimSun" w:hAnsi="SimSun" w:cs="SimSun"/>
          <w:bCs/>
          <w:color w:val="000000"/>
          <w:kern w:val="0"/>
          <w:sz w:val="23"/>
          <w:szCs w:val="23"/>
          <w:bdr w:val="none" w:sz="0" w:space="0" w:color="auto" w:frame="1"/>
        </w:rPr>
        <w:t>实验</w:t>
      </w:r>
      <w:r w:rsidRPr="00FC2680">
        <w:rPr>
          <w:rFonts w:ascii="SimSun" w:eastAsia="SimSun" w:hAnsi="SimSun" w:cs="MS Mincho" w:hint="eastAsia"/>
          <w:bCs/>
          <w:color w:val="000000"/>
          <w:kern w:val="0"/>
          <w:sz w:val="23"/>
          <w:szCs w:val="23"/>
          <w:bdr w:val="none" w:sz="0" w:space="0" w:color="auto" w:frame="1"/>
        </w:rPr>
        <w:t>将</w:t>
      </w:r>
      <w:r w:rsidRPr="00FC2680">
        <w:rPr>
          <w:rFonts w:ascii="SimSun" w:eastAsia="SimSun" w:hAnsi="SimSun" w:cs="SimSun"/>
          <w:bCs/>
          <w:color w:val="000000"/>
          <w:kern w:val="0"/>
          <w:sz w:val="23"/>
          <w:szCs w:val="23"/>
          <w:bdr w:val="none" w:sz="0" w:space="0" w:color="auto" w:frame="1"/>
        </w:rPr>
        <w:t>对动</w:t>
      </w:r>
      <w:r w:rsidRPr="00FC2680">
        <w:rPr>
          <w:rFonts w:ascii="SimSun" w:eastAsia="SimSun" w:hAnsi="SimSun" w:cs="MS Mincho" w:hint="eastAsia"/>
          <w:bCs/>
          <w:color w:val="000000"/>
          <w:kern w:val="0"/>
          <w:sz w:val="23"/>
          <w:szCs w:val="23"/>
          <w:bdr w:val="none" w:sz="0" w:space="0" w:color="auto" w:frame="1"/>
        </w:rPr>
        <w:t>物造成的疼痛和</w:t>
      </w:r>
      <w:r w:rsidRPr="00FC2680">
        <w:rPr>
          <w:rFonts w:ascii="SimSun" w:eastAsia="SimSun" w:hAnsi="SimSun" w:cs="SimSun"/>
          <w:bCs/>
          <w:color w:val="000000"/>
          <w:kern w:val="0"/>
          <w:sz w:val="23"/>
          <w:szCs w:val="23"/>
          <w:bdr w:val="none" w:sz="0" w:space="0" w:color="auto" w:frame="1"/>
        </w:rPr>
        <w:t>应</w:t>
      </w:r>
      <w:r w:rsidRPr="00FC2680">
        <w:rPr>
          <w:rFonts w:ascii="SimSun" w:eastAsia="SimSun" w:hAnsi="SimSun" w:cs="MS Mincho" w:hint="eastAsia"/>
          <w:bCs/>
          <w:color w:val="000000"/>
          <w:kern w:val="0"/>
          <w:sz w:val="23"/>
          <w:szCs w:val="23"/>
          <w:bdr w:val="none" w:sz="0" w:space="0" w:color="auto" w:frame="1"/>
        </w:rPr>
        <w:t>激反</w:t>
      </w:r>
      <w:r w:rsidRPr="00FC2680">
        <w:rPr>
          <w:rFonts w:ascii="SimSun" w:eastAsia="SimSun" w:hAnsi="SimSun" w:cs="SimSun"/>
          <w:bCs/>
          <w:color w:val="000000"/>
          <w:kern w:val="0"/>
          <w:sz w:val="23"/>
          <w:szCs w:val="23"/>
          <w:bdr w:val="none" w:sz="0" w:space="0" w:color="auto" w:frame="1"/>
        </w:rPr>
        <w:t>应</w:t>
      </w:r>
      <w:r w:rsidRPr="00FC2680">
        <w:rPr>
          <w:rFonts w:ascii="SimSun" w:eastAsia="SimSun" w:hAnsi="SimSun" w:cs="MS Mincho" w:hint="eastAsia"/>
          <w:bCs/>
          <w:color w:val="000000"/>
          <w:kern w:val="0"/>
          <w:sz w:val="23"/>
          <w:szCs w:val="23"/>
          <w:bdr w:val="none" w:sz="0" w:space="0" w:color="auto" w:frame="1"/>
        </w:rPr>
        <w:t>的</w:t>
      </w:r>
      <w:r w:rsidRPr="00FC2680">
        <w:rPr>
          <w:rFonts w:ascii="SimSun" w:eastAsia="SimSun" w:hAnsi="SimSun" w:cs="SimSun"/>
          <w:bCs/>
          <w:color w:val="000000"/>
          <w:kern w:val="0"/>
          <w:sz w:val="23"/>
          <w:szCs w:val="23"/>
          <w:bdr w:val="none" w:sz="0" w:space="0" w:color="auto" w:frame="1"/>
        </w:rPr>
        <w:t>级别</w:t>
      </w:r>
      <w:r w:rsidRPr="00FC2680">
        <w:rPr>
          <w:rFonts w:ascii="SimSun" w:eastAsia="SimSun" w:hAnsi="SimSun" w:cs="MS Mincho" w:hint="eastAsia"/>
          <w:bCs/>
          <w:color w:val="000000"/>
          <w:kern w:val="0"/>
          <w:sz w:val="23"/>
          <w:szCs w:val="23"/>
          <w:bdr w:val="none" w:sz="0" w:space="0" w:color="auto" w:frame="1"/>
        </w:rPr>
        <w:t>，以便</w:t>
      </w:r>
      <w:r w:rsidRPr="00FC2680">
        <w:rPr>
          <w:rFonts w:ascii="SimSun" w:eastAsia="SimSun" w:hAnsi="SimSun" w:cs="SimSun"/>
          <w:bCs/>
          <w:color w:val="000000"/>
          <w:kern w:val="0"/>
          <w:sz w:val="23"/>
          <w:szCs w:val="23"/>
          <w:bdr w:val="none" w:sz="0" w:space="0" w:color="auto" w:frame="1"/>
        </w:rPr>
        <w:t>对</w:t>
      </w:r>
      <w:r w:rsidRPr="00FC2680">
        <w:rPr>
          <w:rFonts w:ascii="SimSun" w:eastAsia="SimSun" w:hAnsi="SimSun" w:cs="MS Mincho" w:hint="eastAsia"/>
          <w:bCs/>
          <w:color w:val="000000"/>
          <w:kern w:val="0"/>
          <w:sz w:val="23"/>
          <w:szCs w:val="23"/>
          <w:bdr w:val="none" w:sz="0" w:space="0" w:color="auto" w:frame="1"/>
        </w:rPr>
        <w:t>疼痛管理方案和人道</w:t>
      </w:r>
      <w:r w:rsidRPr="00FC2680">
        <w:rPr>
          <w:rFonts w:ascii="SimSun" w:eastAsia="SimSun" w:hAnsi="SimSun" w:cs="SimSun"/>
          <w:bCs/>
          <w:color w:val="000000"/>
          <w:kern w:val="0"/>
          <w:sz w:val="23"/>
          <w:szCs w:val="23"/>
          <w:bdr w:val="none" w:sz="0" w:space="0" w:color="auto" w:frame="1"/>
        </w:rPr>
        <w:t>终</w:t>
      </w:r>
      <w:r w:rsidRPr="00FC2680">
        <w:rPr>
          <w:rFonts w:ascii="SimSun" w:eastAsia="SimSun" w:hAnsi="SimSun" w:cs="MS Mincho" w:hint="eastAsia"/>
          <w:bCs/>
          <w:color w:val="000000"/>
          <w:kern w:val="0"/>
          <w:sz w:val="23"/>
          <w:szCs w:val="23"/>
          <w:bdr w:val="none" w:sz="0" w:space="0" w:color="auto" w:frame="1"/>
        </w:rPr>
        <w:t>点提供指</w:t>
      </w:r>
      <w:r w:rsidRPr="00FC2680">
        <w:rPr>
          <w:rFonts w:ascii="SimSun" w:eastAsia="SimSun" w:hAnsi="SimSun" w:cs="SimSun"/>
          <w:bCs/>
          <w:color w:val="000000"/>
          <w:kern w:val="0"/>
          <w:sz w:val="23"/>
          <w:szCs w:val="23"/>
          <w:bdr w:val="none" w:sz="0" w:space="0" w:color="auto" w:frame="1"/>
        </w:rPr>
        <w:t>导</w:t>
      </w:r>
      <w:r w:rsidRPr="00FC2680">
        <w:rPr>
          <w:rFonts w:ascii="SimSun" w:eastAsia="SimSun" w:hAnsi="SimSun" w:cs="MS Mincho" w:hint="eastAsia"/>
          <w:bCs/>
          <w:color w:val="000000"/>
          <w:kern w:val="0"/>
          <w:sz w:val="23"/>
          <w:szCs w:val="23"/>
          <w:bdr w:val="none" w:sz="0" w:space="0" w:color="auto" w:frame="1"/>
        </w:rPr>
        <w:t>。</w:t>
      </w:r>
    </w:p>
    <w:p w14:paraId="4BB5BA7D" w14:textId="757FDC7F" w:rsidR="00FE0B0D" w:rsidRPr="00FE0B0D" w:rsidRDefault="00FC2680" w:rsidP="00FB1829">
      <w:pPr>
        <w:pStyle w:val="a3"/>
        <w:numPr>
          <w:ilvl w:val="0"/>
          <w:numId w:val="12"/>
        </w:numPr>
        <w:spacing w:before="0" w:beforeAutospacing="0" w:after="0" w:afterAutospacing="0"/>
        <w:rPr>
          <w:rStyle w:val="a4"/>
          <w:rFonts w:ascii="SimSun" w:eastAsia="SimSun" w:hAnsi="SimSun"/>
          <w:color w:val="000000"/>
        </w:rPr>
      </w:pPr>
      <w:r>
        <w:rPr>
          <w:rStyle w:val="a4"/>
          <w:rFonts w:ascii="SimSun" w:eastAsia="SimSun" w:hAnsi="SimSun" w:hint="eastAsia"/>
          <w:color w:val="000000"/>
        </w:rPr>
        <w:t>疼痛与术后管理：</w:t>
      </w:r>
      <w:r w:rsidRPr="00FE0B0D">
        <w:rPr>
          <w:rStyle w:val="a4"/>
          <w:rFonts w:ascii="SimSun" w:eastAsia="SimSun" w:hAnsi="SimSun" w:hint="eastAsia"/>
          <w:b w:val="0"/>
          <w:color w:val="000000"/>
        </w:rPr>
        <w:t>请根据</w:t>
      </w:r>
      <w:r w:rsidR="00E75CAF" w:rsidRPr="00FE0B0D">
        <w:rPr>
          <w:rStyle w:val="a4"/>
          <w:rFonts w:ascii="SimSun" w:eastAsia="SimSun" w:hAnsi="SimSun" w:hint="eastAsia"/>
          <w:b w:val="0"/>
          <w:color w:val="000000"/>
        </w:rPr>
        <w:t>动物的品种、体重、日龄等情况，</w:t>
      </w:r>
      <w:r w:rsidR="00FE0B0D" w:rsidRPr="00FE0B0D">
        <w:rPr>
          <w:rStyle w:val="a4"/>
          <w:rFonts w:ascii="SimSun" w:eastAsia="SimSun" w:hAnsi="SimSun" w:hint="eastAsia"/>
          <w:b w:val="0"/>
          <w:color w:val="000000"/>
        </w:rPr>
        <w:t>动物疼痛或应激反应的级别评价以及</w:t>
      </w:r>
      <w:r w:rsidRPr="00FE0B0D">
        <w:rPr>
          <w:rStyle w:val="a4"/>
          <w:rFonts w:ascii="SimSun" w:eastAsia="SimSun" w:hAnsi="SimSun" w:hint="eastAsia"/>
          <w:b w:val="0"/>
          <w:color w:val="000000"/>
        </w:rPr>
        <w:t>具体实验设计</w:t>
      </w:r>
      <w:r w:rsidR="00E75CAF" w:rsidRPr="00FE0B0D">
        <w:rPr>
          <w:rStyle w:val="a4"/>
          <w:rFonts w:ascii="SimSun" w:eastAsia="SimSun" w:hAnsi="SimSun" w:hint="eastAsia"/>
          <w:b w:val="0"/>
          <w:color w:val="000000"/>
        </w:rPr>
        <w:t>，</w:t>
      </w:r>
      <w:r w:rsidR="00FE0B0D" w:rsidRPr="00FE0B0D">
        <w:rPr>
          <w:rStyle w:val="a4"/>
          <w:rFonts w:ascii="SimSun" w:eastAsia="SimSun" w:hAnsi="SimSun" w:hint="eastAsia"/>
          <w:b w:val="0"/>
          <w:color w:val="000000"/>
        </w:rPr>
        <w:t>选择合适的</w:t>
      </w:r>
      <w:r w:rsidR="00FE0B0D">
        <w:rPr>
          <w:rStyle w:val="a4"/>
          <w:rFonts w:ascii="SimSun" w:eastAsia="SimSun" w:hAnsi="SimSun" w:hint="eastAsia"/>
          <w:b w:val="0"/>
          <w:color w:val="000000"/>
        </w:rPr>
        <w:t>麻醉剂、镇痛剂和镇静剂，以及剂量、给药途径和持续时间。（如需</w:t>
      </w:r>
      <w:r w:rsidR="0065622F">
        <w:rPr>
          <w:rStyle w:val="a4"/>
          <w:rFonts w:ascii="SimSun" w:eastAsia="SimSun" w:hAnsi="SimSun" w:hint="eastAsia"/>
          <w:b w:val="0"/>
          <w:color w:val="000000"/>
        </w:rPr>
        <w:t>更多信息</w:t>
      </w:r>
      <w:bookmarkStart w:id="0" w:name="_GoBack"/>
      <w:bookmarkEnd w:id="0"/>
      <w:r w:rsidR="00FE0B0D">
        <w:rPr>
          <w:rStyle w:val="a4"/>
          <w:rFonts w:ascii="SimSun" w:eastAsia="SimSun" w:hAnsi="SimSun" w:hint="eastAsia"/>
          <w:b w:val="0"/>
          <w:color w:val="000000"/>
        </w:rPr>
        <w:t>，请参考《实验动物麻醉药物使用指南》）</w:t>
      </w:r>
      <w:r w:rsidR="00FE0B0D">
        <w:rPr>
          <w:rStyle w:val="a4"/>
          <w:rFonts w:ascii="SimSun" w:eastAsia="SimSun" w:hAnsi="SimSun"/>
          <w:b w:val="0"/>
          <w:color w:val="000000"/>
        </w:rPr>
        <w:t>术后</w:t>
      </w:r>
      <w:r w:rsidR="00FE0B0D">
        <w:rPr>
          <w:rStyle w:val="a4"/>
          <w:rFonts w:ascii="SimSun" w:eastAsia="SimSun" w:hAnsi="SimSun" w:hint="eastAsia"/>
          <w:b w:val="0"/>
          <w:color w:val="000000"/>
        </w:rPr>
        <w:t>管理可能包括动物术后保温、预防术部脱水和感染、加强营养、维持水盐平衡等。</w:t>
      </w:r>
    </w:p>
    <w:p w14:paraId="27340A7B" w14:textId="7FA21EA5" w:rsidR="00FE0B0D" w:rsidRPr="00D53150" w:rsidRDefault="00FE0B0D" w:rsidP="00D53150">
      <w:pPr>
        <w:pStyle w:val="a3"/>
        <w:numPr>
          <w:ilvl w:val="0"/>
          <w:numId w:val="12"/>
        </w:numPr>
        <w:spacing w:before="0" w:beforeAutospacing="0" w:after="0" w:afterAutospacing="0"/>
        <w:rPr>
          <w:rFonts w:ascii="SimSun" w:eastAsia="SimSun" w:hAnsi="SimSun"/>
          <w:b/>
          <w:bCs/>
          <w:color w:val="000000"/>
        </w:rPr>
      </w:pPr>
      <w:r w:rsidRPr="00FE0B0D">
        <w:rPr>
          <w:rFonts w:ascii="MS Mincho" w:eastAsia="MS Mincho" w:hAnsi="MS Mincho" w:cs="MS Mincho"/>
          <w:b/>
          <w:color w:val="000000"/>
          <w:sz w:val="23"/>
          <w:szCs w:val="23"/>
          <w:bdr w:val="none" w:sz="0" w:space="0" w:color="auto" w:frame="1"/>
        </w:rPr>
        <w:t>人道</w:t>
      </w:r>
      <w:r w:rsidRPr="00FE0B0D">
        <w:rPr>
          <w:rFonts w:ascii="SimSun" w:eastAsia="SimSun" w:hAnsi="SimSun" w:cs="SimSun"/>
          <w:b/>
          <w:color w:val="000000"/>
          <w:sz w:val="23"/>
          <w:szCs w:val="23"/>
          <w:bdr w:val="none" w:sz="0" w:space="0" w:color="auto" w:frame="1"/>
        </w:rPr>
        <w:t>终</w:t>
      </w:r>
      <w:r w:rsidRPr="00FE0B0D">
        <w:rPr>
          <w:rFonts w:ascii="MS Mincho" w:eastAsia="MS Mincho" w:hAnsi="MS Mincho" w:cs="MS Mincho"/>
          <w:b/>
          <w:color w:val="000000"/>
          <w:sz w:val="23"/>
          <w:szCs w:val="23"/>
          <w:bdr w:val="none" w:sz="0" w:space="0" w:color="auto" w:frame="1"/>
        </w:rPr>
        <w:t>点的指</w:t>
      </w:r>
      <w:r w:rsidRPr="00FE0B0D">
        <w:rPr>
          <w:rFonts w:ascii="SimSun" w:eastAsia="SimSun" w:hAnsi="SimSun" w:cs="SimSun"/>
          <w:b/>
          <w:color w:val="000000"/>
          <w:sz w:val="23"/>
          <w:szCs w:val="23"/>
          <w:bdr w:val="none" w:sz="0" w:space="0" w:color="auto" w:frame="1"/>
        </w:rPr>
        <w:t>标</w:t>
      </w:r>
      <w:r>
        <w:rPr>
          <w:rFonts w:ascii="MS Mincho" w:eastAsia="MS Mincho" w:hAnsi="MS Mincho" w:cs="MS Mincho" w:hint="eastAsia"/>
          <w:b/>
          <w:color w:val="000000"/>
          <w:sz w:val="23"/>
          <w:szCs w:val="23"/>
          <w:bdr w:val="none" w:sz="0" w:space="0" w:color="auto" w:frame="1"/>
        </w:rPr>
        <w:t>：</w:t>
      </w:r>
      <w:r w:rsidRPr="00FE0B0D">
        <w:rPr>
          <w:rFonts w:ascii="MS Mincho" w:eastAsia="MS Mincho" w:hAnsi="MS Mincho" w:cs="MS Mincho"/>
          <w:color w:val="000000"/>
          <w:sz w:val="23"/>
          <w:szCs w:val="23"/>
          <w:bdr w:val="none" w:sz="0" w:space="0" w:color="auto" w:frame="1"/>
        </w:rPr>
        <w:t>即</w:t>
      </w:r>
      <w:r w:rsidRPr="00FE0B0D">
        <w:rPr>
          <w:rFonts w:ascii="SimSun" w:eastAsia="SimSun" w:hAnsi="SimSun" w:cs="SimSun"/>
          <w:color w:val="000000"/>
          <w:sz w:val="23"/>
          <w:szCs w:val="23"/>
          <w:bdr w:val="none" w:sz="0" w:space="0" w:color="auto" w:frame="1"/>
        </w:rPr>
        <w:t>动</w:t>
      </w:r>
      <w:r w:rsidRPr="00FE0B0D">
        <w:rPr>
          <w:rFonts w:ascii="MS Mincho" w:eastAsia="MS Mincho" w:hAnsi="MS Mincho" w:cs="MS Mincho"/>
          <w:color w:val="000000"/>
          <w:sz w:val="23"/>
          <w:szCs w:val="23"/>
          <w:bdr w:val="none" w:sz="0" w:space="0" w:color="auto" w:frame="1"/>
        </w:rPr>
        <w:t>物在</w:t>
      </w:r>
      <w:r w:rsidRPr="00FE0B0D">
        <w:rPr>
          <w:rFonts w:ascii="SimSun" w:eastAsia="SimSun" w:hAnsi="SimSun" w:cs="SimSun"/>
          <w:color w:val="000000"/>
          <w:sz w:val="23"/>
          <w:szCs w:val="23"/>
          <w:bdr w:val="none" w:sz="0" w:space="0" w:color="auto" w:frame="1"/>
        </w:rPr>
        <w:t>实验过</w:t>
      </w:r>
      <w:r w:rsidRPr="00FE0B0D">
        <w:rPr>
          <w:rFonts w:ascii="MS Mincho" w:eastAsia="MS Mincho" w:hAnsi="MS Mincho" w:cs="MS Mincho"/>
          <w:color w:val="000000"/>
          <w:sz w:val="23"/>
          <w:szCs w:val="23"/>
          <w:bdr w:val="none" w:sz="0" w:space="0" w:color="auto" w:frame="1"/>
        </w:rPr>
        <w:t>程中可能出</w:t>
      </w:r>
      <w:r w:rsidRPr="00FE0B0D">
        <w:rPr>
          <w:rFonts w:ascii="SimSun" w:eastAsia="SimSun" w:hAnsi="SimSun" w:cs="SimSun"/>
          <w:color w:val="000000"/>
          <w:sz w:val="23"/>
          <w:szCs w:val="23"/>
          <w:bdr w:val="none" w:sz="0" w:space="0" w:color="auto" w:frame="1"/>
        </w:rPr>
        <w:t>现</w:t>
      </w:r>
      <w:r>
        <w:rPr>
          <w:rFonts w:ascii="MS Mincho" w:eastAsia="MS Mincho" w:hAnsi="MS Mincho" w:cs="MS Mincho" w:hint="eastAsia"/>
          <w:color w:val="000000"/>
          <w:sz w:val="23"/>
          <w:szCs w:val="23"/>
          <w:bdr w:val="none" w:sz="0" w:space="0" w:color="auto" w:frame="1"/>
        </w:rPr>
        <w:t>哪些</w:t>
      </w:r>
      <w:r w:rsidRPr="00FE0B0D">
        <w:rPr>
          <w:rFonts w:ascii="MS Mincho" w:eastAsia="MS Mincho" w:hAnsi="MS Mincho" w:cs="MS Mincho"/>
          <w:color w:val="000000"/>
          <w:sz w:val="23"/>
          <w:szCs w:val="23"/>
          <w:bdr w:val="none" w:sz="0" w:space="0" w:color="auto" w:frame="1"/>
        </w:rPr>
        <w:t>征状，造成</w:t>
      </w:r>
      <w:r w:rsidRPr="00FE0B0D">
        <w:rPr>
          <w:rFonts w:ascii="SimSun" w:eastAsia="SimSun" w:hAnsi="SimSun" w:cs="SimSun"/>
          <w:color w:val="000000"/>
          <w:sz w:val="23"/>
          <w:szCs w:val="23"/>
          <w:bdr w:val="none" w:sz="0" w:space="0" w:color="auto" w:frame="1"/>
        </w:rPr>
        <w:t>动</w:t>
      </w:r>
      <w:r w:rsidRPr="00FE0B0D">
        <w:rPr>
          <w:rFonts w:ascii="MS Mincho" w:eastAsia="MS Mincho" w:hAnsi="MS Mincho" w:cs="MS Mincho"/>
          <w:color w:val="000000"/>
          <w:sz w:val="23"/>
          <w:szCs w:val="23"/>
          <w:bdr w:val="none" w:sz="0" w:space="0" w:color="auto" w:frame="1"/>
        </w:rPr>
        <w:t>物的健康与福利水平的下降超出可接受范</w:t>
      </w:r>
      <w:r w:rsidRPr="00FE0B0D">
        <w:rPr>
          <w:rFonts w:ascii="SimSun" w:eastAsia="SimSun" w:hAnsi="SimSun" w:cs="SimSun"/>
          <w:color w:val="000000"/>
          <w:sz w:val="23"/>
          <w:szCs w:val="23"/>
          <w:bdr w:val="none" w:sz="0" w:space="0" w:color="auto" w:frame="1"/>
        </w:rPr>
        <w:t>围</w:t>
      </w:r>
      <w:r w:rsidRPr="00FE0B0D">
        <w:rPr>
          <w:rFonts w:ascii="MS Mincho" w:eastAsia="MS Mincho" w:hAnsi="MS Mincho" w:cs="MS Mincho"/>
          <w:color w:val="000000"/>
          <w:sz w:val="23"/>
          <w:szCs w:val="23"/>
          <w:bdr w:val="none" w:sz="0" w:space="0" w:color="auto" w:frame="1"/>
        </w:rPr>
        <w:t>，必</w:t>
      </w:r>
      <w:r w:rsidRPr="00FE0B0D">
        <w:rPr>
          <w:rFonts w:ascii="SimSun" w:eastAsia="SimSun" w:hAnsi="SimSun" w:cs="SimSun"/>
          <w:color w:val="000000"/>
          <w:sz w:val="23"/>
          <w:szCs w:val="23"/>
          <w:bdr w:val="none" w:sz="0" w:space="0" w:color="auto" w:frame="1"/>
        </w:rPr>
        <w:t>须</w:t>
      </w:r>
      <w:r w:rsidRPr="00FE0B0D">
        <w:rPr>
          <w:rFonts w:ascii="MS Mincho" w:eastAsia="MS Mincho" w:hAnsi="MS Mincho" w:cs="MS Mincho"/>
          <w:color w:val="000000"/>
          <w:sz w:val="23"/>
          <w:szCs w:val="23"/>
          <w:bdr w:val="none" w:sz="0" w:space="0" w:color="auto" w:frame="1"/>
        </w:rPr>
        <w:t>及</w:t>
      </w:r>
      <w:r w:rsidRPr="00FE0B0D">
        <w:rPr>
          <w:rFonts w:ascii="SimSun" w:eastAsia="SimSun" w:hAnsi="SimSun" w:cs="SimSun"/>
          <w:color w:val="000000"/>
          <w:sz w:val="23"/>
          <w:szCs w:val="23"/>
          <w:bdr w:val="none" w:sz="0" w:space="0" w:color="auto" w:frame="1"/>
        </w:rPr>
        <w:t>时</w:t>
      </w:r>
      <w:r w:rsidRPr="00FE0B0D">
        <w:rPr>
          <w:rFonts w:ascii="MS Mincho" w:eastAsia="MS Mincho" w:hAnsi="MS Mincho" w:cs="MS Mincho"/>
          <w:color w:val="000000"/>
          <w:sz w:val="23"/>
          <w:szCs w:val="23"/>
          <w:bdr w:val="none" w:sz="0" w:space="0" w:color="auto" w:frame="1"/>
        </w:rPr>
        <w:t>人道地</w:t>
      </w:r>
      <w:r w:rsidRPr="00FE0B0D">
        <w:rPr>
          <w:rFonts w:ascii="SimSun" w:eastAsia="SimSun" w:hAnsi="SimSun" w:cs="SimSun"/>
          <w:color w:val="000000"/>
          <w:sz w:val="23"/>
          <w:szCs w:val="23"/>
          <w:bdr w:val="none" w:sz="0" w:space="0" w:color="auto" w:frame="1"/>
        </w:rPr>
        <w:t>结</w:t>
      </w:r>
      <w:r w:rsidRPr="00FE0B0D">
        <w:rPr>
          <w:rFonts w:ascii="MS Mincho" w:eastAsia="MS Mincho" w:hAnsi="MS Mincho" w:cs="MS Mincho"/>
          <w:color w:val="000000"/>
          <w:sz w:val="23"/>
          <w:szCs w:val="23"/>
          <w:bdr w:val="none" w:sz="0" w:space="0" w:color="auto" w:frame="1"/>
        </w:rPr>
        <w:t>束</w:t>
      </w:r>
      <w:r w:rsidRPr="00FE0B0D">
        <w:rPr>
          <w:rFonts w:ascii="SimSun" w:eastAsia="SimSun" w:hAnsi="SimSun" w:cs="SimSun"/>
          <w:color w:val="000000"/>
          <w:sz w:val="23"/>
          <w:szCs w:val="23"/>
          <w:bdr w:val="none" w:sz="0" w:space="0" w:color="auto" w:frame="1"/>
        </w:rPr>
        <w:t>动</w:t>
      </w:r>
      <w:r w:rsidRPr="00FE0B0D">
        <w:rPr>
          <w:rFonts w:ascii="MS Mincho" w:eastAsia="MS Mincho" w:hAnsi="MS Mincho" w:cs="MS Mincho"/>
          <w:color w:val="000000"/>
          <w:sz w:val="23"/>
          <w:szCs w:val="23"/>
          <w:bdr w:val="none" w:sz="0" w:space="0" w:color="auto" w:frame="1"/>
        </w:rPr>
        <w:t>物生命，减少</w:t>
      </w:r>
      <w:r w:rsidRPr="00FE0B0D">
        <w:rPr>
          <w:rFonts w:ascii="SimSun" w:eastAsia="SimSun" w:hAnsi="SimSun" w:cs="SimSun"/>
          <w:color w:val="000000"/>
          <w:sz w:val="23"/>
          <w:szCs w:val="23"/>
          <w:bdr w:val="none" w:sz="0" w:space="0" w:color="auto" w:frame="1"/>
        </w:rPr>
        <w:t>动</w:t>
      </w:r>
      <w:r w:rsidRPr="00FE0B0D">
        <w:rPr>
          <w:rFonts w:ascii="MS Mincho" w:eastAsia="MS Mincho" w:hAnsi="MS Mincho" w:cs="MS Mincho"/>
          <w:color w:val="000000"/>
          <w:sz w:val="23"/>
          <w:szCs w:val="23"/>
          <w:bdr w:val="none" w:sz="0" w:space="0" w:color="auto" w:frame="1"/>
        </w:rPr>
        <w:t>物痛苦</w:t>
      </w:r>
      <w:r>
        <w:rPr>
          <w:rFonts w:ascii="MS Mincho" w:eastAsia="MS Mincho" w:hAnsi="MS Mincho" w:cs="MS Mincho"/>
          <w:color w:val="000000"/>
          <w:sz w:val="23"/>
          <w:szCs w:val="23"/>
          <w:bdr w:val="none" w:sz="0" w:space="0" w:color="auto" w:frame="1"/>
        </w:rPr>
        <w:t>。</w:t>
      </w:r>
      <w:r>
        <w:rPr>
          <w:rFonts w:ascii="MS Mincho" w:eastAsia="MS Mincho" w:hAnsi="MS Mincho" w:cs="MS Mincho" w:hint="eastAsia"/>
          <w:color w:val="000000"/>
          <w:sz w:val="23"/>
          <w:szCs w:val="23"/>
          <w:bdr w:val="none" w:sz="0" w:space="0" w:color="auto" w:frame="1"/>
        </w:rPr>
        <w:t>根据</w:t>
      </w:r>
      <w:r>
        <w:rPr>
          <w:rFonts w:ascii="SimSun" w:eastAsia="SimSun" w:hAnsi="SimSun" w:cs="SimSun"/>
          <w:color w:val="000000"/>
          <w:sz w:val="23"/>
          <w:szCs w:val="23"/>
          <w:bdr w:val="none" w:sz="0" w:space="0" w:color="auto" w:frame="1"/>
        </w:rPr>
        <w:t>选项</w:t>
      </w:r>
      <w:r>
        <w:rPr>
          <w:rFonts w:ascii="MS Mincho" w:eastAsia="MS Mincho" w:hAnsi="MS Mincho" w:cs="MS Mincho" w:hint="eastAsia"/>
          <w:color w:val="000000"/>
          <w:sz w:val="23"/>
          <w:szCs w:val="23"/>
          <w:bdr w:val="none" w:sz="0" w:space="0" w:color="auto" w:frame="1"/>
        </w:rPr>
        <w:t>描述如</w:t>
      </w:r>
      <w:r>
        <w:rPr>
          <w:rFonts w:ascii="SimSun" w:eastAsia="SimSun" w:hAnsi="SimSun" w:cs="SimSun"/>
          <w:color w:val="000000"/>
          <w:sz w:val="23"/>
          <w:szCs w:val="23"/>
          <w:bdr w:val="none" w:sz="0" w:space="0" w:color="auto" w:frame="1"/>
        </w:rPr>
        <w:t>实</w:t>
      </w:r>
      <w:r>
        <w:rPr>
          <w:rFonts w:ascii="MS Mincho" w:eastAsia="MS Mincho" w:hAnsi="MS Mincho" w:cs="MS Mincho" w:hint="eastAsia"/>
          <w:color w:val="000000"/>
          <w:sz w:val="23"/>
          <w:szCs w:val="23"/>
          <w:bdr w:val="none" w:sz="0" w:space="0" w:color="auto" w:frame="1"/>
        </w:rPr>
        <w:t>、</w:t>
      </w:r>
      <w:r>
        <w:rPr>
          <w:rFonts w:ascii="SimSun" w:eastAsia="SimSun" w:hAnsi="SimSun" w:cs="SimSun" w:hint="eastAsia"/>
          <w:color w:val="000000"/>
          <w:sz w:val="23"/>
          <w:szCs w:val="23"/>
          <w:bdr w:val="none" w:sz="0" w:space="0" w:color="auto" w:frame="1"/>
        </w:rPr>
        <w:t>准确</w:t>
      </w:r>
      <w:r>
        <w:rPr>
          <w:rFonts w:ascii="MS Mincho" w:eastAsia="MS Mincho" w:hAnsi="MS Mincho" w:cs="MS Mincho" w:hint="eastAsia"/>
          <w:color w:val="000000"/>
          <w:sz w:val="23"/>
          <w:szCs w:val="23"/>
          <w:bdr w:val="none" w:sz="0" w:space="0" w:color="auto" w:frame="1"/>
        </w:rPr>
        <w:t>地</w:t>
      </w:r>
      <w:r>
        <w:rPr>
          <w:rFonts w:ascii="SimSun" w:eastAsia="SimSun" w:hAnsi="SimSun" w:cs="SimSun"/>
          <w:color w:val="000000"/>
          <w:sz w:val="23"/>
          <w:szCs w:val="23"/>
          <w:bdr w:val="none" w:sz="0" w:space="0" w:color="auto" w:frame="1"/>
        </w:rPr>
        <w:t>选择</w:t>
      </w:r>
      <w:r>
        <w:rPr>
          <w:rFonts w:ascii="MS Mincho" w:eastAsia="MS Mincho" w:hAnsi="MS Mincho" w:cs="MS Mincho" w:hint="eastAsia"/>
          <w:color w:val="000000"/>
          <w:sz w:val="23"/>
          <w:szCs w:val="23"/>
          <w:bdr w:val="none" w:sz="0" w:space="0" w:color="auto" w:frame="1"/>
        </w:rPr>
        <w:t>符合</w:t>
      </w:r>
      <w:r>
        <w:rPr>
          <w:rFonts w:ascii="SimSun" w:eastAsia="SimSun" w:hAnsi="SimSun" w:cs="SimSun"/>
          <w:color w:val="000000"/>
          <w:sz w:val="23"/>
          <w:szCs w:val="23"/>
          <w:bdr w:val="none" w:sz="0" w:space="0" w:color="auto" w:frame="1"/>
        </w:rPr>
        <w:t>实验设计</w:t>
      </w:r>
      <w:r>
        <w:rPr>
          <w:rFonts w:ascii="MS Mincho" w:eastAsia="MS Mincho" w:hAnsi="MS Mincho" w:cs="MS Mincho" w:hint="eastAsia"/>
          <w:color w:val="000000"/>
          <w:sz w:val="23"/>
          <w:szCs w:val="23"/>
          <w:bdr w:val="none" w:sz="0" w:space="0" w:color="auto" w:frame="1"/>
        </w:rPr>
        <w:t>的人道</w:t>
      </w:r>
      <w:r>
        <w:rPr>
          <w:rFonts w:ascii="SimSun" w:eastAsia="SimSun" w:hAnsi="SimSun" w:cs="SimSun"/>
          <w:color w:val="000000"/>
          <w:sz w:val="23"/>
          <w:szCs w:val="23"/>
          <w:bdr w:val="none" w:sz="0" w:space="0" w:color="auto" w:frame="1"/>
        </w:rPr>
        <w:t>终</w:t>
      </w:r>
      <w:r>
        <w:rPr>
          <w:rFonts w:ascii="MS Mincho" w:eastAsia="MS Mincho" w:hAnsi="MS Mincho" w:cs="MS Mincho" w:hint="eastAsia"/>
          <w:color w:val="000000"/>
          <w:sz w:val="23"/>
          <w:szCs w:val="23"/>
          <w:bdr w:val="none" w:sz="0" w:space="0" w:color="auto" w:frame="1"/>
        </w:rPr>
        <w:t>点指</w:t>
      </w:r>
      <w:r>
        <w:rPr>
          <w:rFonts w:ascii="SimSun" w:eastAsia="SimSun" w:hAnsi="SimSun" w:cs="SimSun"/>
          <w:color w:val="000000"/>
          <w:sz w:val="23"/>
          <w:szCs w:val="23"/>
          <w:bdr w:val="none" w:sz="0" w:space="0" w:color="auto" w:frame="1"/>
        </w:rPr>
        <w:t>标</w:t>
      </w:r>
      <w:r w:rsidR="00CB6C7F">
        <w:rPr>
          <w:rFonts w:ascii="MS Mincho" w:eastAsia="MS Mincho" w:hAnsi="MS Mincho" w:cs="MS Mincho" w:hint="eastAsia"/>
          <w:color w:val="000000"/>
          <w:sz w:val="23"/>
          <w:szCs w:val="23"/>
          <w:bdr w:val="none" w:sz="0" w:space="0" w:color="auto" w:frame="1"/>
        </w:rPr>
        <w:t>。例如：</w:t>
      </w:r>
      <w:r w:rsidR="00CB6C7F">
        <w:rPr>
          <w:rFonts w:ascii="SimSun" w:eastAsia="SimSun" w:hAnsi="SimSun" w:cs="SimSun"/>
          <w:color w:val="000000"/>
          <w:sz w:val="23"/>
          <w:szCs w:val="23"/>
          <w:bdr w:val="none" w:sz="0" w:space="0" w:color="auto" w:frame="1"/>
        </w:rPr>
        <w:t>肿</w:t>
      </w:r>
      <w:r w:rsidR="00CB6C7F">
        <w:rPr>
          <w:rFonts w:ascii="MS Mincho" w:eastAsia="MS Mincho" w:hAnsi="MS Mincho" w:cs="MS Mincho" w:hint="eastAsia"/>
          <w:color w:val="000000"/>
          <w:sz w:val="23"/>
          <w:szCs w:val="23"/>
          <w:bdr w:val="none" w:sz="0" w:space="0" w:color="auto" w:frame="1"/>
        </w:rPr>
        <w:t>瘤造瘤</w:t>
      </w:r>
      <w:r w:rsidR="00CB6C7F">
        <w:rPr>
          <w:rFonts w:ascii="SimSun" w:eastAsia="SimSun" w:hAnsi="SimSun" w:cs="SimSun"/>
          <w:color w:val="000000"/>
          <w:sz w:val="23"/>
          <w:szCs w:val="23"/>
          <w:bdr w:val="none" w:sz="0" w:space="0" w:color="auto" w:frame="1"/>
        </w:rPr>
        <w:t>实验</w:t>
      </w:r>
      <w:r w:rsidR="00CB6C7F">
        <w:rPr>
          <w:rFonts w:ascii="MS Mincho" w:eastAsia="MS Mincho" w:hAnsi="MS Mincho" w:cs="MS Mincho" w:hint="eastAsia"/>
          <w:color w:val="000000"/>
          <w:sz w:val="23"/>
          <w:szCs w:val="23"/>
          <w:bdr w:val="none" w:sz="0" w:space="0" w:color="auto" w:frame="1"/>
        </w:rPr>
        <w:t>要考</w:t>
      </w:r>
      <w:r w:rsidR="00CB6C7F">
        <w:rPr>
          <w:rFonts w:ascii="SimSun" w:eastAsia="SimSun" w:hAnsi="SimSun" w:cs="SimSun"/>
          <w:color w:val="000000"/>
          <w:sz w:val="23"/>
          <w:szCs w:val="23"/>
          <w:bdr w:val="none" w:sz="0" w:space="0" w:color="auto" w:frame="1"/>
        </w:rPr>
        <w:t>虑</w:t>
      </w:r>
      <w:r w:rsidR="00CB6C7F">
        <w:rPr>
          <w:rFonts w:ascii="SimSun" w:eastAsia="SimSun" w:hAnsi="SimSun" w:cs="SimSun" w:hint="eastAsia"/>
          <w:color w:val="000000"/>
          <w:sz w:val="23"/>
          <w:szCs w:val="23"/>
          <w:bdr w:val="none" w:sz="0" w:space="0" w:color="auto" w:frame="1"/>
        </w:rPr>
        <w:t>荷瘤大小和动物的承受能力，应选择“虚弱”</w:t>
      </w:r>
      <w:r w:rsidR="00D53150">
        <w:rPr>
          <w:rFonts w:ascii="SimSun" w:eastAsia="SimSun" w:hAnsi="SimSun" w:cs="SimSun" w:hint="eastAsia"/>
          <w:color w:val="000000"/>
          <w:sz w:val="23"/>
          <w:szCs w:val="23"/>
          <w:bdr w:val="none" w:sz="0" w:space="0" w:color="auto" w:frame="1"/>
        </w:rPr>
        <w:t>、</w:t>
      </w:r>
      <w:r w:rsidR="00CE61A5">
        <w:rPr>
          <w:rFonts w:ascii="SimSun" w:eastAsia="SimSun" w:hAnsi="SimSun" w:cs="SimSun" w:hint="eastAsia"/>
          <w:color w:val="000000"/>
          <w:sz w:val="23"/>
          <w:szCs w:val="23"/>
          <w:bdr w:val="none" w:sz="0" w:space="0" w:color="auto" w:frame="1"/>
        </w:rPr>
        <w:t>“肿瘤”</w:t>
      </w:r>
      <w:r w:rsidR="00D53150">
        <w:rPr>
          <w:rFonts w:ascii="SimSun" w:eastAsia="SimSun" w:hAnsi="SimSun" w:cs="SimSun" w:hint="eastAsia"/>
          <w:color w:val="000000"/>
          <w:sz w:val="23"/>
          <w:szCs w:val="23"/>
          <w:bdr w:val="none" w:sz="0" w:space="0" w:color="auto" w:frame="1"/>
        </w:rPr>
        <w:t>等</w:t>
      </w:r>
      <w:r w:rsidR="00CE61A5">
        <w:rPr>
          <w:rFonts w:ascii="SimSun" w:eastAsia="SimSun" w:hAnsi="SimSun" w:cs="SimSun" w:hint="eastAsia"/>
          <w:color w:val="000000"/>
          <w:sz w:val="23"/>
          <w:szCs w:val="23"/>
          <w:bdr w:val="none" w:sz="0" w:space="0" w:color="auto" w:frame="1"/>
        </w:rPr>
        <w:t>；</w:t>
      </w:r>
      <w:r w:rsidR="00D53150">
        <w:rPr>
          <w:rFonts w:ascii="SimSun" w:eastAsia="SimSun" w:hAnsi="SimSun" w:cs="SimSun" w:hint="eastAsia"/>
          <w:color w:val="000000"/>
          <w:sz w:val="23"/>
          <w:szCs w:val="23"/>
          <w:bdr w:val="none" w:sz="0" w:space="0" w:color="auto" w:frame="1"/>
        </w:rPr>
        <w:t>手术</w:t>
      </w:r>
      <w:r w:rsidR="00CE61A5">
        <w:rPr>
          <w:rFonts w:ascii="SimSun" w:eastAsia="SimSun" w:hAnsi="SimSun" w:cs="SimSun" w:hint="eastAsia"/>
          <w:color w:val="000000"/>
          <w:sz w:val="23"/>
          <w:szCs w:val="23"/>
          <w:bdr w:val="none" w:sz="0" w:space="0" w:color="auto" w:frame="1"/>
        </w:rPr>
        <w:t>实验应考虑</w:t>
      </w:r>
      <w:r w:rsidR="00D53150">
        <w:rPr>
          <w:rFonts w:ascii="SimSun" w:eastAsia="SimSun" w:hAnsi="SimSun" w:cs="SimSun" w:hint="eastAsia"/>
          <w:color w:val="000000"/>
          <w:sz w:val="23"/>
          <w:szCs w:val="23"/>
          <w:bdr w:val="none" w:sz="0" w:space="0" w:color="auto" w:frame="1"/>
        </w:rPr>
        <w:t>“身体器官感染”、“循环系统衰竭（大出血）”等；化学药物刺激实验应考虑“垂死/濒死”和某些“器官系统衰竭”等。</w:t>
      </w:r>
      <w:r w:rsidR="00D53150">
        <w:rPr>
          <w:rStyle w:val="a4"/>
          <w:rFonts w:ascii="SimSun" w:eastAsia="SimSun" w:hAnsi="SimSun" w:hint="eastAsia"/>
          <w:b w:val="0"/>
          <w:color w:val="000000"/>
        </w:rPr>
        <w:t>（更多详细内容请参见《</w:t>
      </w:r>
      <w:r w:rsidR="00D53150" w:rsidRPr="00D53150">
        <w:rPr>
          <w:rStyle w:val="a4"/>
          <w:rFonts w:ascii="SimSun" w:eastAsia="SimSun" w:hAnsi="SimSun"/>
          <w:b w:val="0"/>
          <w:color w:val="000000"/>
        </w:rPr>
        <w:t>动物实验的终点</w:t>
      </w:r>
      <w:r w:rsidR="00D53150" w:rsidRPr="00D53150">
        <w:rPr>
          <w:rStyle w:val="a4"/>
          <w:rFonts w:ascii="SimSun" w:eastAsia="SimSun" w:hAnsi="SimSun" w:hint="eastAsia"/>
          <w:b w:val="0"/>
          <w:color w:val="000000"/>
        </w:rPr>
        <w:t>与</w:t>
      </w:r>
      <w:r w:rsidR="00D53150" w:rsidRPr="00D53150">
        <w:rPr>
          <w:rStyle w:val="a4"/>
          <w:rFonts w:ascii="SimSun" w:eastAsia="SimSun" w:hAnsi="SimSun"/>
          <w:b w:val="0"/>
          <w:color w:val="000000"/>
        </w:rPr>
        <w:t>实验动物的安乐死</w:t>
      </w:r>
      <w:r w:rsidR="00D53150">
        <w:rPr>
          <w:rStyle w:val="a4"/>
          <w:rFonts w:ascii="SimSun" w:eastAsia="SimSun" w:hAnsi="SimSun" w:hint="eastAsia"/>
          <w:b w:val="0"/>
          <w:color w:val="000000"/>
        </w:rPr>
        <w:t>》）</w:t>
      </w:r>
    </w:p>
    <w:p w14:paraId="31F8F114" w14:textId="505CD1D0" w:rsidR="00FE0B0D" w:rsidRPr="00D53150" w:rsidRDefault="00D53150" w:rsidP="00FB1829">
      <w:pPr>
        <w:pStyle w:val="a3"/>
        <w:numPr>
          <w:ilvl w:val="0"/>
          <w:numId w:val="12"/>
        </w:numPr>
        <w:spacing w:before="0" w:beforeAutospacing="0" w:after="0" w:afterAutospacing="0"/>
        <w:rPr>
          <w:rStyle w:val="a4"/>
          <w:rFonts w:ascii="SimSun" w:eastAsia="SimSun" w:hAnsi="SimSun"/>
          <w:color w:val="000000"/>
        </w:rPr>
      </w:pPr>
      <w:r>
        <w:rPr>
          <w:rStyle w:val="a4"/>
          <w:rFonts w:ascii="SimSun" w:eastAsia="SimSun" w:hAnsi="SimSun" w:hint="eastAsia"/>
          <w:color w:val="000000"/>
        </w:rPr>
        <w:t>动物安乐死处理：</w:t>
      </w:r>
      <w:r w:rsidRPr="00D53150">
        <w:rPr>
          <w:rStyle w:val="a4"/>
          <w:rFonts w:ascii="SimSun" w:eastAsia="SimSun" w:hAnsi="SimSun" w:hint="eastAsia"/>
          <w:b w:val="0"/>
          <w:color w:val="000000"/>
        </w:rPr>
        <w:t>根据《</w:t>
      </w:r>
      <w:r w:rsidRPr="00D53150">
        <w:rPr>
          <w:rStyle w:val="a4"/>
          <w:rFonts w:ascii="SimSun" w:eastAsia="SimSun" w:hAnsi="SimSun"/>
          <w:b w:val="0"/>
          <w:color w:val="000000"/>
        </w:rPr>
        <w:t>动物实验的终点</w:t>
      </w:r>
      <w:r w:rsidRPr="00D53150">
        <w:rPr>
          <w:rStyle w:val="a4"/>
          <w:rFonts w:ascii="SimSun" w:eastAsia="SimSun" w:hAnsi="SimSun" w:hint="eastAsia"/>
          <w:b w:val="0"/>
          <w:color w:val="000000"/>
        </w:rPr>
        <w:t>与</w:t>
      </w:r>
      <w:r w:rsidRPr="00D53150">
        <w:rPr>
          <w:rStyle w:val="a4"/>
          <w:rFonts w:ascii="SimSun" w:eastAsia="SimSun" w:hAnsi="SimSun"/>
          <w:b w:val="0"/>
          <w:color w:val="000000"/>
        </w:rPr>
        <w:t>实验动物的安乐死》</w:t>
      </w:r>
      <w:r w:rsidRPr="00D53150">
        <w:rPr>
          <w:rStyle w:val="a4"/>
          <w:rFonts w:ascii="SimSun" w:eastAsia="SimSun" w:hAnsi="SimSun" w:hint="eastAsia"/>
          <w:b w:val="0"/>
          <w:color w:val="000000"/>
        </w:rPr>
        <w:t>中的表格选择合适的动物安乐死方法，如选择的方法并非伦理委员会推荐方法，应充分说明理由和必要性，由伦理委员会讨论决定。在使用过量安乐死药物对动物实施安乐死时，应在给药10分钟后再次确认动物的生命体征，判断动物已经完全死亡。</w:t>
      </w:r>
    </w:p>
    <w:p w14:paraId="255B74D5" w14:textId="6B3AECD1" w:rsidR="002A4D53" w:rsidRPr="00D53150" w:rsidRDefault="002A4D53" w:rsidP="00D53150">
      <w:pPr>
        <w:pStyle w:val="a3"/>
        <w:numPr>
          <w:ilvl w:val="0"/>
          <w:numId w:val="12"/>
        </w:numPr>
        <w:spacing w:before="0" w:beforeAutospacing="0" w:after="0" w:afterAutospacing="0"/>
        <w:rPr>
          <w:rFonts w:ascii="SimSun" w:eastAsia="SimSun" w:hAnsi="SimSun"/>
          <w:b/>
          <w:bCs/>
          <w:color w:val="000000"/>
        </w:rPr>
      </w:pPr>
      <w:r w:rsidRPr="00D53150">
        <w:rPr>
          <w:rStyle w:val="a4"/>
          <w:rFonts w:ascii="SimSun" w:eastAsia="SimSun" w:hAnsi="SimSun"/>
          <w:color w:val="000000"/>
        </w:rPr>
        <w:t>动物尸体、组织、或体液的最终处理：</w:t>
      </w:r>
      <w:r w:rsidRPr="00D53150">
        <w:rPr>
          <w:rFonts w:ascii="SimSun" w:eastAsia="SimSun" w:hAnsi="SimSun"/>
          <w:color w:val="000000"/>
        </w:rPr>
        <w:t>一般情况下可以选择</w:t>
      </w:r>
      <w:r w:rsidR="00D53150">
        <w:rPr>
          <w:rFonts w:ascii="SimSun" w:eastAsia="SimSun" w:hAnsi="SimSun"/>
          <w:color w:val="000000"/>
        </w:rPr>
        <w:t>“</w:t>
      </w:r>
      <w:r w:rsidRPr="00D53150">
        <w:rPr>
          <w:rFonts w:ascii="SimSun" w:eastAsia="SimSun" w:hAnsi="SimSun"/>
          <w:color w:val="000000"/>
        </w:rPr>
        <w:t>制作标本</w:t>
      </w:r>
      <w:r w:rsidR="00D53150">
        <w:rPr>
          <w:rFonts w:ascii="SimSun" w:eastAsia="SimSun" w:hAnsi="SimSun" w:hint="eastAsia"/>
          <w:color w:val="000000"/>
        </w:rPr>
        <w:t>”</w:t>
      </w:r>
      <w:r w:rsidRPr="00D53150">
        <w:rPr>
          <w:rFonts w:ascii="SimSun" w:eastAsia="SimSun" w:hAnsi="SimSun"/>
          <w:color w:val="000000"/>
        </w:rPr>
        <w:t>和</w:t>
      </w:r>
      <w:r w:rsidR="00D53150">
        <w:rPr>
          <w:rFonts w:ascii="SimSun" w:eastAsia="SimSun" w:hAnsi="SimSun"/>
          <w:color w:val="000000"/>
        </w:rPr>
        <w:t>“</w:t>
      </w:r>
      <w:r w:rsidRPr="00D53150">
        <w:rPr>
          <w:rFonts w:ascii="SimSun" w:eastAsia="SimSun" w:hAnsi="SimSun"/>
          <w:color w:val="000000"/>
        </w:rPr>
        <w:t>无公害化处理</w:t>
      </w:r>
      <w:r w:rsidR="00D53150">
        <w:rPr>
          <w:rFonts w:ascii="SimSun" w:eastAsia="SimSun" w:hAnsi="SimSun" w:hint="eastAsia"/>
          <w:color w:val="000000"/>
        </w:rPr>
        <w:t>”</w:t>
      </w:r>
    </w:p>
    <w:p w14:paraId="65AA6338" w14:textId="77777777" w:rsidR="00D107E9" w:rsidRPr="00C36F27" w:rsidRDefault="0065622F">
      <w:pPr>
        <w:rPr>
          <w:rFonts w:ascii="SimSun" w:eastAsia="SimSun" w:hAnsi="SimSun"/>
        </w:rPr>
      </w:pPr>
    </w:p>
    <w:sectPr w:rsidR="00D107E9" w:rsidRPr="00C36F27" w:rsidSect="000F4987">
      <w:pgSz w:w="11900" w:h="16840"/>
      <w:pgMar w:top="1440" w:right="1800" w:bottom="1440" w:left="1800" w:header="851" w:footer="992" w:gutter="0"/>
      <w:cols w:space="425"/>
      <w:docGrid w:type="lines" w:linePitch="42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DengXian">
    <w:panose1 w:val="02010600030101010101"/>
    <w:charset w:val="86"/>
    <w:family w:val="script"/>
    <w:pitch w:val="variable"/>
    <w:sig w:usb0="A00002BF" w:usb1="38CF7CFA" w:usb2="00000016" w:usb3="00000000" w:csb0="0004000F" w:csb1="00000000"/>
  </w:font>
  <w:font w:name="SimSun">
    <w:panose1 w:val="02010600030101010101"/>
    <w:charset w:val="86"/>
    <w:family w:val="auto"/>
    <w:pitch w:val="variable"/>
    <w:sig w:usb0="00000003" w:usb1="288F0000" w:usb2="00000016" w:usb3="00000000" w:csb0="00040001" w:csb1="00000000"/>
  </w:font>
  <w:font w:name="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DengXian Light">
    <w:panose1 w:val="02010600030101010101"/>
    <w:charset w:val="86"/>
    <w:family w:val="script"/>
    <w:pitch w:val="variable"/>
    <w:sig w:usb0="A00002BF" w:usb1="38CF7CFA" w:usb2="00000016" w:usb3="00000000" w:csb0="0004000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34229"/>
    <w:multiLevelType w:val="hybridMultilevel"/>
    <w:tmpl w:val="878CA2C8"/>
    <w:lvl w:ilvl="0" w:tplc="0409000B">
      <w:start w:val="1"/>
      <w:numFmt w:val="bullet"/>
      <w:lvlText w:val=""/>
      <w:lvlJc w:val="left"/>
      <w:pPr>
        <w:ind w:left="480" w:hanging="480"/>
      </w:pPr>
      <w:rPr>
        <w:rFonts w:ascii="Wingdings" w:hAnsi="Wingdings" w:hint="default"/>
        <w:b w:val="0"/>
      </w:rPr>
    </w:lvl>
    <w:lvl w:ilvl="1" w:tplc="04090003" w:tentative="1">
      <w:start w:val="1"/>
      <w:numFmt w:val="bullet"/>
      <w:lvlText w:val=""/>
      <w:lvlJc w:val="left"/>
      <w:pPr>
        <w:ind w:left="300" w:hanging="480"/>
      </w:pPr>
      <w:rPr>
        <w:rFonts w:ascii="Wingdings" w:hAnsi="Wingdings" w:hint="default"/>
      </w:rPr>
    </w:lvl>
    <w:lvl w:ilvl="2" w:tplc="04090005" w:tentative="1">
      <w:start w:val="1"/>
      <w:numFmt w:val="bullet"/>
      <w:lvlText w:val=""/>
      <w:lvlJc w:val="left"/>
      <w:pPr>
        <w:ind w:left="780" w:hanging="480"/>
      </w:pPr>
      <w:rPr>
        <w:rFonts w:ascii="Wingdings" w:hAnsi="Wingdings" w:hint="default"/>
      </w:rPr>
    </w:lvl>
    <w:lvl w:ilvl="3" w:tplc="04090001" w:tentative="1">
      <w:start w:val="1"/>
      <w:numFmt w:val="bullet"/>
      <w:lvlText w:val=""/>
      <w:lvlJc w:val="left"/>
      <w:pPr>
        <w:ind w:left="1260" w:hanging="480"/>
      </w:pPr>
      <w:rPr>
        <w:rFonts w:ascii="Wingdings" w:hAnsi="Wingdings" w:hint="default"/>
      </w:rPr>
    </w:lvl>
    <w:lvl w:ilvl="4" w:tplc="04090003" w:tentative="1">
      <w:start w:val="1"/>
      <w:numFmt w:val="bullet"/>
      <w:lvlText w:val=""/>
      <w:lvlJc w:val="left"/>
      <w:pPr>
        <w:ind w:left="1740" w:hanging="480"/>
      </w:pPr>
      <w:rPr>
        <w:rFonts w:ascii="Wingdings" w:hAnsi="Wingdings" w:hint="default"/>
      </w:rPr>
    </w:lvl>
    <w:lvl w:ilvl="5" w:tplc="04090005" w:tentative="1">
      <w:start w:val="1"/>
      <w:numFmt w:val="bullet"/>
      <w:lvlText w:val=""/>
      <w:lvlJc w:val="left"/>
      <w:pPr>
        <w:ind w:left="2220" w:hanging="480"/>
      </w:pPr>
      <w:rPr>
        <w:rFonts w:ascii="Wingdings" w:hAnsi="Wingdings" w:hint="default"/>
      </w:rPr>
    </w:lvl>
    <w:lvl w:ilvl="6" w:tplc="04090001" w:tentative="1">
      <w:start w:val="1"/>
      <w:numFmt w:val="bullet"/>
      <w:lvlText w:val=""/>
      <w:lvlJc w:val="left"/>
      <w:pPr>
        <w:ind w:left="2700" w:hanging="480"/>
      </w:pPr>
      <w:rPr>
        <w:rFonts w:ascii="Wingdings" w:hAnsi="Wingdings" w:hint="default"/>
      </w:rPr>
    </w:lvl>
    <w:lvl w:ilvl="7" w:tplc="04090003" w:tentative="1">
      <w:start w:val="1"/>
      <w:numFmt w:val="bullet"/>
      <w:lvlText w:val=""/>
      <w:lvlJc w:val="left"/>
      <w:pPr>
        <w:ind w:left="3180" w:hanging="480"/>
      </w:pPr>
      <w:rPr>
        <w:rFonts w:ascii="Wingdings" w:hAnsi="Wingdings" w:hint="default"/>
      </w:rPr>
    </w:lvl>
    <w:lvl w:ilvl="8" w:tplc="04090005" w:tentative="1">
      <w:start w:val="1"/>
      <w:numFmt w:val="bullet"/>
      <w:lvlText w:val=""/>
      <w:lvlJc w:val="left"/>
      <w:pPr>
        <w:ind w:left="3660" w:hanging="480"/>
      </w:pPr>
      <w:rPr>
        <w:rFonts w:ascii="Wingdings" w:hAnsi="Wingdings" w:hint="default"/>
      </w:rPr>
    </w:lvl>
  </w:abstractNum>
  <w:abstractNum w:abstractNumId="1">
    <w:nsid w:val="06C857B1"/>
    <w:multiLevelType w:val="hybridMultilevel"/>
    <w:tmpl w:val="742C4F10"/>
    <w:lvl w:ilvl="0" w:tplc="0409000B">
      <w:start w:val="1"/>
      <w:numFmt w:val="bullet"/>
      <w:lvlText w:val=""/>
      <w:lvlJc w:val="left"/>
      <w:pPr>
        <w:ind w:left="480" w:hanging="480"/>
      </w:pPr>
      <w:rPr>
        <w:rFonts w:ascii="Wingdings" w:hAnsi="Wingdings" w:hint="default"/>
        <w:b w:val="0"/>
      </w:rPr>
    </w:lvl>
    <w:lvl w:ilvl="1" w:tplc="04090003" w:tentative="1">
      <w:start w:val="1"/>
      <w:numFmt w:val="bullet"/>
      <w:lvlText w:val=""/>
      <w:lvlJc w:val="left"/>
      <w:pPr>
        <w:ind w:left="300" w:hanging="480"/>
      </w:pPr>
      <w:rPr>
        <w:rFonts w:ascii="Wingdings" w:hAnsi="Wingdings" w:hint="default"/>
      </w:rPr>
    </w:lvl>
    <w:lvl w:ilvl="2" w:tplc="04090005" w:tentative="1">
      <w:start w:val="1"/>
      <w:numFmt w:val="bullet"/>
      <w:lvlText w:val=""/>
      <w:lvlJc w:val="left"/>
      <w:pPr>
        <w:ind w:left="780" w:hanging="480"/>
      </w:pPr>
      <w:rPr>
        <w:rFonts w:ascii="Wingdings" w:hAnsi="Wingdings" w:hint="default"/>
      </w:rPr>
    </w:lvl>
    <w:lvl w:ilvl="3" w:tplc="04090001" w:tentative="1">
      <w:start w:val="1"/>
      <w:numFmt w:val="bullet"/>
      <w:lvlText w:val=""/>
      <w:lvlJc w:val="left"/>
      <w:pPr>
        <w:ind w:left="1260" w:hanging="480"/>
      </w:pPr>
      <w:rPr>
        <w:rFonts w:ascii="Wingdings" w:hAnsi="Wingdings" w:hint="default"/>
      </w:rPr>
    </w:lvl>
    <w:lvl w:ilvl="4" w:tplc="04090003" w:tentative="1">
      <w:start w:val="1"/>
      <w:numFmt w:val="bullet"/>
      <w:lvlText w:val=""/>
      <w:lvlJc w:val="left"/>
      <w:pPr>
        <w:ind w:left="1740" w:hanging="480"/>
      </w:pPr>
      <w:rPr>
        <w:rFonts w:ascii="Wingdings" w:hAnsi="Wingdings" w:hint="default"/>
      </w:rPr>
    </w:lvl>
    <w:lvl w:ilvl="5" w:tplc="04090005" w:tentative="1">
      <w:start w:val="1"/>
      <w:numFmt w:val="bullet"/>
      <w:lvlText w:val=""/>
      <w:lvlJc w:val="left"/>
      <w:pPr>
        <w:ind w:left="2220" w:hanging="480"/>
      </w:pPr>
      <w:rPr>
        <w:rFonts w:ascii="Wingdings" w:hAnsi="Wingdings" w:hint="default"/>
      </w:rPr>
    </w:lvl>
    <w:lvl w:ilvl="6" w:tplc="04090001" w:tentative="1">
      <w:start w:val="1"/>
      <w:numFmt w:val="bullet"/>
      <w:lvlText w:val=""/>
      <w:lvlJc w:val="left"/>
      <w:pPr>
        <w:ind w:left="2700" w:hanging="480"/>
      </w:pPr>
      <w:rPr>
        <w:rFonts w:ascii="Wingdings" w:hAnsi="Wingdings" w:hint="default"/>
      </w:rPr>
    </w:lvl>
    <w:lvl w:ilvl="7" w:tplc="04090003" w:tentative="1">
      <w:start w:val="1"/>
      <w:numFmt w:val="bullet"/>
      <w:lvlText w:val=""/>
      <w:lvlJc w:val="left"/>
      <w:pPr>
        <w:ind w:left="3180" w:hanging="480"/>
      </w:pPr>
      <w:rPr>
        <w:rFonts w:ascii="Wingdings" w:hAnsi="Wingdings" w:hint="default"/>
      </w:rPr>
    </w:lvl>
    <w:lvl w:ilvl="8" w:tplc="04090005" w:tentative="1">
      <w:start w:val="1"/>
      <w:numFmt w:val="bullet"/>
      <w:lvlText w:val=""/>
      <w:lvlJc w:val="left"/>
      <w:pPr>
        <w:ind w:left="3660" w:hanging="480"/>
      </w:pPr>
      <w:rPr>
        <w:rFonts w:ascii="Wingdings" w:hAnsi="Wingdings" w:hint="default"/>
      </w:rPr>
    </w:lvl>
  </w:abstractNum>
  <w:abstractNum w:abstractNumId="2">
    <w:nsid w:val="06ED6B86"/>
    <w:multiLevelType w:val="hybridMultilevel"/>
    <w:tmpl w:val="A17CA28A"/>
    <w:lvl w:ilvl="0" w:tplc="AE14C244">
      <w:start w:val="1"/>
      <w:numFmt w:val="bullet"/>
      <w:lvlText w:val=""/>
      <w:lvlJc w:val="left"/>
      <w:pPr>
        <w:ind w:left="480" w:hanging="480"/>
      </w:pPr>
      <w:rPr>
        <w:rFonts w:ascii="Wingdings" w:hAnsi="Wingdings" w:hint="default"/>
        <w:b w:val="0"/>
      </w:rPr>
    </w:lvl>
    <w:lvl w:ilvl="1" w:tplc="04090003" w:tentative="1">
      <w:start w:val="1"/>
      <w:numFmt w:val="bullet"/>
      <w:lvlText w:val=""/>
      <w:lvlJc w:val="left"/>
      <w:pPr>
        <w:ind w:left="300" w:hanging="480"/>
      </w:pPr>
      <w:rPr>
        <w:rFonts w:ascii="Wingdings" w:hAnsi="Wingdings" w:hint="default"/>
      </w:rPr>
    </w:lvl>
    <w:lvl w:ilvl="2" w:tplc="04090005" w:tentative="1">
      <w:start w:val="1"/>
      <w:numFmt w:val="bullet"/>
      <w:lvlText w:val=""/>
      <w:lvlJc w:val="left"/>
      <w:pPr>
        <w:ind w:left="780" w:hanging="480"/>
      </w:pPr>
      <w:rPr>
        <w:rFonts w:ascii="Wingdings" w:hAnsi="Wingdings" w:hint="default"/>
      </w:rPr>
    </w:lvl>
    <w:lvl w:ilvl="3" w:tplc="04090001" w:tentative="1">
      <w:start w:val="1"/>
      <w:numFmt w:val="bullet"/>
      <w:lvlText w:val=""/>
      <w:lvlJc w:val="left"/>
      <w:pPr>
        <w:ind w:left="1260" w:hanging="480"/>
      </w:pPr>
      <w:rPr>
        <w:rFonts w:ascii="Wingdings" w:hAnsi="Wingdings" w:hint="default"/>
      </w:rPr>
    </w:lvl>
    <w:lvl w:ilvl="4" w:tplc="04090003" w:tentative="1">
      <w:start w:val="1"/>
      <w:numFmt w:val="bullet"/>
      <w:lvlText w:val=""/>
      <w:lvlJc w:val="left"/>
      <w:pPr>
        <w:ind w:left="1740" w:hanging="480"/>
      </w:pPr>
      <w:rPr>
        <w:rFonts w:ascii="Wingdings" w:hAnsi="Wingdings" w:hint="default"/>
      </w:rPr>
    </w:lvl>
    <w:lvl w:ilvl="5" w:tplc="04090005" w:tentative="1">
      <w:start w:val="1"/>
      <w:numFmt w:val="bullet"/>
      <w:lvlText w:val=""/>
      <w:lvlJc w:val="left"/>
      <w:pPr>
        <w:ind w:left="2220" w:hanging="480"/>
      </w:pPr>
      <w:rPr>
        <w:rFonts w:ascii="Wingdings" w:hAnsi="Wingdings" w:hint="default"/>
      </w:rPr>
    </w:lvl>
    <w:lvl w:ilvl="6" w:tplc="04090001" w:tentative="1">
      <w:start w:val="1"/>
      <w:numFmt w:val="bullet"/>
      <w:lvlText w:val=""/>
      <w:lvlJc w:val="left"/>
      <w:pPr>
        <w:ind w:left="2700" w:hanging="480"/>
      </w:pPr>
      <w:rPr>
        <w:rFonts w:ascii="Wingdings" w:hAnsi="Wingdings" w:hint="default"/>
      </w:rPr>
    </w:lvl>
    <w:lvl w:ilvl="7" w:tplc="04090003" w:tentative="1">
      <w:start w:val="1"/>
      <w:numFmt w:val="bullet"/>
      <w:lvlText w:val=""/>
      <w:lvlJc w:val="left"/>
      <w:pPr>
        <w:ind w:left="3180" w:hanging="480"/>
      </w:pPr>
      <w:rPr>
        <w:rFonts w:ascii="Wingdings" w:hAnsi="Wingdings" w:hint="default"/>
      </w:rPr>
    </w:lvl>
    <w:lvl w:ilvl="8" w:tplc="04090005" w:tentative="1">
      <w:start w:val="1"/>
      <w:numFmt w:val="bullet"/>
      <w:lvlText w:val=""/>
      <w:lvlJc w:val="left"/>
      <w:pPr>
        <w:ind w:left="3660" w:hanging="480"/>
      </w:pPr>
      <w:rPr>
        <w:rFonts w:ascii="Wingdings" w:hAnsi="Wingdings" w:hint="default"/>
      </w:rPr>
    </w:lvl>
  </w:abstractNum>
  <w:abstractNum w:abstractNumId="3">
    <w:nsid w:val="15E237F0"/>
    <w:multiLevelType w:val="hybridMultilevel"/>
    <w:tmpl w:val="3AB005CA"/>
    <w:lvl w:ilvl="0" w:tplc="0409000B">
      <w:start w:val="1"/>
      <w:numFmt w:val="bullet"/>
      <w:lvlText w:val=""/>
      <w:lvlJc w:val="left"/>
      <w:pPr>
        <w:ind w:left="480" w:hanging="480"/>
      </w:pPr>
      <w:rPr>
        <w:rFonts w:ascii="Wingdings" w:hAnsi="Wingdings" w:hint="default"/>
        <w:b w:val="0"/>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
    <w:nsid w:val="288B109D"/>
    <w:multiLevelType w:val="hybridMultilevel"/>
    <w:tmpl w:val="D3422308"/>
    <w:lvl w:ilvl="0" w:tplc="582861FC">
      <w:start w:val="1"/>
      <w:numFmt w:val="decimal"/>
      <w:lvlText w:val="%1."/>
      <w:lvlJc w:val="left"/>
      <w:pPr>
        <w:ind w:left="660" w:hanging="360"/>
      </w:pPr>
      <w:rPr>
        <w:rFonts w:hint="eastAsia"/>
        <w:b w:val="0"/>
      </w:rPr>
    </w:lvl>
    <w:lvl w:ilvl="1" w:tplc="04090019" w:tentative="1">
      <w:start w:val="1"/>
      <w:numFmt w:val="lowerLetter"/>
      <w:lvlText w:val="%2)"/>
      <w:lvlJc w:val="left"/>
      <w:pPr>
        <w:ind w:left="1260" w:hanging="480"/>
      </w:pPr>
    </w:lvl>
    <w:lvl w:ilvl="2" w:tplc="0409001B" w:tentative="1">
      <w:start w:val="1"/>
      <w:numFmt w:val="lowerRoman"/>
      <w:lvlText w:val="%3."/>
      <w:lvlJc w:val="right"/>
      <w:pPr>
        <w:ind w:left="1740" w:hanging="480"/>
      </w:pPr>
    </w:lvl>
    <w:lvl w:ilvl="3" w:tplc="0409000F" w:tentative="1">
      <w:start w:val="1"/>
      <w:numFmt w:val="decimal"/>
      <w:lvlText w:val="%4."/>
      <w:lvlJc w:val="left"/>
      <w:pPr>
        <w:ind w:left="2220" w:hanging="480"/>
      </w:pPr>
    </w:lvl>
    <w:lvl w:ilvl="4" w:tplc="04090019" w:tentative="1">
      <w:start w:val="1"/>
      <w:numFmt w:val="lowerLetter"/>
      <w:lvlText w:val="%5)"/>
      <w:lvlJc w:val="left"/>
      <w:pPr>
        <w:ind w:left="2700" w:hanging="480"/>
      </w:pPr>
    </w:lvl>
    <w:lvl w:ilvl="5" w:tplc="0409001B" w:tentative="1">
      <w:start w:val="1"/>
      <w:numFmt w:val="lowerRoman"/>
      <w:lvlText w:val="%6."/>
      <w:lvlJc w:val="right"/>
      <w:pPr>
        <w:ind w:left="3180" w:hanging="480"/>
      </w:pPr>
    </w:lvl>
    <w:lvl w:ilvl="6" w:tplc="0409000F" w:tentative="1">
      <w:start w:val="1"/>
      <w:numFmt w:val="decimal"/>
      <w:lvlText w:val="%7."/>
      <w:lvlJc w:val="left"/>
      <w:pPr>
        <w:ind w:left="3660" w:hanging="480"/>
      </w:pPr>
    </w:lvl>
    <w:lvl w:ilvl="7" w:tplc="04090019" w:tentative="1">
      <w:start w:val="1"/>
      <w:numFmt w:val="lowerLetter"/>
      <w:lvlText w:val="%8)"/>
      <w:lvlJc w:val="left"/>
      <w:pPr>
        <w:ind w:left="4140" w:hanging="480"/>
      </w:pPr>
    </w:lvl>
    <w:lvl w:ilvl="8" w:tplc="0409001B" w:tentative="1">
      <w:start w:val="1"/>
      <w:numFmt w:val="lowerRoman"/>
      <w:lvlText w:val="%9."/>
      <w:lvlJc w:val="right"/>
      <w:pPr>
        <w:ind w:left="4620" w:hanging="480"/>
      </w:pPr>
    </w:lvl>
  </w:abstractNum>
  <w:abstractNum w:abstractNumId="5">
    <w:nsid w:val="294E4E5E"/>
    <w:multiLevelType w:val="hybridMultilevel"/>
    <w:tmpl w:val="B0D678C0"/>
    <w:lvl w:ilvl="0" w:tplc="D99E033E">
      <w:start w:val="1"/>
      <w:numFmt w:val="decimal"/>
      <w:lvlText w:val="%1."/>
      <w:lvlJc w:val="left"/>
      <w:pPr>
        <w:ind w:left="660" w:hanging="360"/>
      </w:pPr>
      <w:rPr>
        <w:rFonts w:hint="eastAsia"/>
        <w:b w:val="0"/>
      </w:rPr>
    </w:lvl>
    <w:lvl w:ilvl="1" w:tplc="04090019" w:tentative="1">
      <w:start w:val="1"/>
      <w:numFmt w:val="lowerLetter"/>
      <w:lvlText w:val="%2)"/>
      <w:lvlJc w:val="left"/>
      <w:pPr>
        <w:ind w:left="1260" w:hanging="480"/>
      </w:pPr>
    </w:lvl>
    <w:lvl w:ilvl="2" w:tplc="0409001B" w:tentative="1">
      <w:start w:val="1"/>
      <w:numFmt w:val="lowerRoman"/>
      <w:lvlText w:val="%3."/>
      <w:lvlJc w:val="right"/>
      <w:pPr>
        <w:ind w:left="1740" w:hanging="480"/>
      </w:pPr>
    </w:lvl>
    <w:lvl w:ilvl="3" w:tplc="0409000F" w:tentative="1">
      <w:start w:val="1"/>
      <w:numFmt w:val="decimal"/>
      <w:lvlText w:val="%4."/>
      <w:lvlJc w:val="left"/>
      <w:pPr>
        <w:ind w:left="2220" w:hanging="480"/>
      </w:pPr>
    </w:lvl>
    <w:lvl w:ilvl="4" w:tplc="04090019" w:tentative="1">
      <w:start w:val="1"/>
      <w:numFmt w:val="lowerLetter"/>
      <w:lvlText w:val="%5)"/>
      <w:lvlJc w:val="left"/>
      <w:pPr>
        <w:ind w:left="2700" w:hanging="480"/>
      </w:pPr>
    </w:lvl>
    <w:lvl w:ilvl="5" w:tplc="0409001B" w:tentative="1">
      <w:start w:val="1"/>
      <w:numFmt w:val="lowerRoman"/>
      <w:lvlText w:val="%6."/>
      <w:lvlJc w:val="right"/>
      <w:pPr>
        <w:ind w:left="3180" w:hanging="480"/>
      </w:pPr>
    </w:lvl>
    <w:lvl w:ilvl="6" w:tplc="0409000F" w:tentative="1">
      <w:start w:val="1"/>
      <w:numFmt w:val="decimal"/>
      <w:lvlText w:val="%7."/>
      <w:lvlJc w:val="left"/>
      <w:pPr>
        <w:ind w:left="3660" w:hanging="480"/>
      </w:pPr>
    </w:lvl>
    <w:lvl w:ilvl="7" w:tplc="04090019" w:tentative="1">
      <w:start w:val="1"/>
      <w:numFmt w:val="lowerLetter"/>
      <w:lvlText w:val="%8)"/>
      <w:lvlJc w:val="left"/>
      <w:pPr>
        <w:ind w:left="4140" w:hanging="480"/>
      </w:pPr>
    </w:lvl>
    <w:lvl w:ilvl="8" w:tplc="0409001B" w:tentative="1">
      <w:start w:val="1"/>
      <w:numFmt w:val="lowerRoman"/>
      <w:lvlText w:val="%9."/>
      <w:lvlJc w:val="right"/>
      <w:pPr>
        <w:ind w:left="4620" w:hanging="480"/>
      </w:pPr>
    </w:lvl>
  </w:abstractNum>
  <w:abstractNum w:abstractNumId="6">
    <w:nsid w:val="35926C75"/>
    <w:multiLevelType w:val="hybridMultilevel"/>
    <w:tmpl w:val="67105F06"/>
    <w:lvl w:ilvl="0" w:tplc="D99E033E">
      <w:start w:val="1"/>
      <w:numFmt w:val="decimal"/>
      <w:lvlText w:val="%1."/>
      <w:lvlJc w:val="left"/>
      <w:pPr>
        <w:ind w:left="660" w:hanging="360"/>
      </w:pPr>
      <w:rPr>
        <w:rFonts w:hint="eastAsia"/>
        <w:b w:val="0"/>
      </w:rPr>
    </w:lvl>
    <w:lvl w:ilvl="1" w:tplc="04090019" w:tentative="1">
      <w:start w:val="1"/>
      <w:numFmt w:val="lowerLetter"/>
      <w:lvlText w:val="%2)"/>
      <w:lvlJc w:val="left"/>
      <w:pPr>
        <w:ind w:left="1260" w:hanging="480"/>
      </w:pPr>
    </w:lvl>
    <w:lvl w:ilvl="2" w:tplc="0409001B" w:tentative="1">
      <w:start w:val="1"/>
      <w:numFmt w:val="lowerRoman"/>
      <w:lvlText w:val="%3."/>
      <w:lvlJc w:val="right"/>
      <w:pPr>
        <w:ind w:left="1740" w:hanging="480"/>
      </w:pPr>
    </w:lvl>
    <w:lvl w:ilvl="3" w:tplc="0409000F" w:tentative="1">
      <w:start w:val="1"/>
      <w:numFmt w:val="decimal"/>
      <w:lvlText w:val="%4."/>
      <w:lvlJc w:val="left"/>
      <w:pPr>
        <w:ind w:left="2220" w:hanging="480"/>
      </w:pPr>
    </w:lvl>
    <w:lvl w:ilvl="4" w:tplc="04090019" w:tentative="1">
      <w:start w:val="1"/>
      <w:numFmt w:val="lowerLetter"/>
      <w:lvlText w:val="%5)"/>
      <w:lvlJc w:val="left"/>
      <w:pPr>
        <w:ind w:left="2700" w:hanging="480"/>
      </w:pPr>
    </w:lvl>
    <w:lvl w:ilvl="5" w:tplc="0409001B" w:tentative="1">
      <w:start w:val="1"/>
      <w:numFmt w:val="lowerRoman"/>
      <w:lvlText w:val="%6."/>
      <w:lvlJc w:val="right"/>
      <w:pPr>
        <w:ind w:left="3180" w:hanging="480"/>
      </w:pPr>
    </w:lvl>
    <w:lvl w:ilvl="6" w:tplc="0409000F" w:tentative="1">
      <w:start w:val="1"/>
      <w:numFmt w:val="decimal"/>
      <w:lvlText w:val="%7."/>
      <w:lvlJc w:val="left"/>
      <w:pPr>
        <w:ind w:left="3660" w:hanging="480"/>
      </w:pPr>
    </w:lvl>
    <w:lvl w:ilvl="7" w:tplc="04090019" w:tentative="1">
      <w:start w:val="1"/>
      <w:numFmt w:val="lowerLetter"/>
      <w:lvlText w:val="%8)"/>
      <w:lvlJc w:val="left"/>
      <w:pPr>
        <w:ind w:left="4140" w:hanging="480"/>
      </w:pPr>
    </w:lvl>
    <w:lvl w:ilvl="8" w:tplc="0409001B" w:tentative="1">
      <w:start w:val="1"/>
      <w:numFmt w:val="lowerRoman"/>
      <w:lvlText w:val="%9."/>
      <w:lvlJc w:val="right"/>
      <w:pPr>
        <w:ind w:left="4620" w:hanging="480"/>
      </w:pPr>
    </w:lvl>
  </w:abstractNum>
  <w:abstractNum w:abstractNumId="7">
    <w:nsid w:val="46974752"/>
    <w:multiLevelType w:val="hybridMultilevel"/>
    <w:tmpl w:val="C84CB9BA"/>
    <w:lvl w:ilvl="0" w:tplc="0409000B">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8">
    <w:nsid w:val="4FC17816"/>
    <w:multiLevelType w:val="hybridMultilevel"/>
    <w:tmpl w:val="B0D678C0"/>
    <w:lvl w:ilvl="0" w:tplc="D99E033E">
      <w:start w:val="1"/>
      <w:numFmt w:val="decimal"/>
      <w:lvlText w:val="%1."/>
      <w:lvlJc w:val="left"/>
      <w:pPr>
        <w:ind w:left="660" w:hanging="360"/>
      </w:pPr>
      <w:rPr>
        <w:rFonts w:hint="eastAsia"/>
        <w:b w:val="0"/>
      </w:rPr>
    </w:lvl>
    <w:lvl w:ilvl="1" w:tplc="04090019" w:tentative="1">
      <w:start w:val="1"/>
      <w:numFmt w:val="lowerLetter"/>
      <w:lvlText w:val="%2)"/>
      <w:lvlJc w:val="left"/>
      <w:pPr>
        <w:ind w:left="1260" w:hanging="480"/>
      </w:pPr>
    </w:lvl>
    <w:lvl w:ilvl="2" w:tplc="0409001B" w:tentative="1">
      <w:start w:val="1"/>
      <w:numFmt w:val="lowerRoman"/>
      <w:lvlText w:val="%3."/>
      <w:lvlJc w:val="right"/>
      <w:pPr>
        <w:ind w:left="1740" w:hanging="480"/>
      </w:pPr>
    </w:lvl>
    <w:lvl w:ilvl="3" w:tplc="0409000F" w:tentative="1">
      <w:start w:val="1"/>
      <w:numFmt w:val="decimal"/>
      <w:lvlText w:val="%4."/>
      <w:lvlJc w:val="left"/>
      <w:pPr>
        <w:ind w:left="2220" w:hanging="480"/>
      </w:pPr>
    </w:lvl>
    <w:lvl w:ilvl="4" w:tplc="04090019" w:tentative="1">
      <w:start w:val="1"/>
      <w:numFmt w:val="lowerLetter"/>
      <w:lvlText w:val="%5)"/>
      <w:lvlJc w:val="left"/>
      <w:pPr>
        <w:ind w:left="2700" w:hanging="480"/>
      </w:pPr>
    </w:lvl>
    <w:lvl w:ilvl="5" w:tplc="0409001B" w:tentative="1">
      <w:start w:val="1"/>
      <w:numFmt w:val="lowerRoman"/>
      <w:lvlText w:val="%6."/>
      <w:lvlJc w:val="right"/>
      <w:pPr>
        <w:ind w:left="3180" w:hanging="480"/>
      </w:pPr>
    </w:lvl>
    <w:lvl w:ilvl="6" w:tplc="0409000F" w:tentative="1">
      <w:start w:val="1"/>
      <w:numFmt w:val="decimal"/>
      <w:lvlText w:val="%7."/>
      <w:lvlJc w:val="left"/>
      <w:pPr>
        <w:ind w:left="3660" w:hanging="480"/>
      </w:pPr>
    </w:lvl>
    <w:lvl w:ilvl="7" w:tplc="04090019" w:tentative="1">
      <w:start w:val="1"/>
      <w:numFmt w:val="lowerLetter"/>
      <w:lvlText w:val="%8)"/>
      <w:lvlJc w:val="left"/>
      <w:pPr>
        <w:ind w:left="4140" w:hanging="480"/>
      </w:pPr>
    </w:lvl>
    <w:lvl w:ilvl="8" w:tplc="0409001B" w:tentative="1">
      <w:start w:val="1"/>
      <w:numFmt w:val="lowerRoman"/>
      <w:lvlText w:val="%9."/>
      <w:lvlJc w:val="right"/>
      <w:pPr>
        <w:ind w:left="4620" w:hanging="480"/>
      </w:pPr>
    </w:lvl>
  </w:abstractNum>
  <w:abstractNum w:abstractNumId="9">
    <w:nsid w:val="57871397"/>
    <w:multiLevelType w:val="hybridMultilevel"/>
    <w:tmpl w:val="A81CDDEC"/>
    <w:lvl w:ilvl="0" w:tplc="CC56B066">
      <w:start w:val="1"/>
      <w:numFmt w:val="japaneseCounting"/>
      <w:lvlText w:val="%1、"/>
      <w:lvlJc w:val="left"/>
      <w:pPr>
        <w:ind w:left="1020" w:hanging="720"/>
      </w:pPr>
      <w:rPr>
        <w:rFonts w:hint="eastAsia"/>
      </w:rPr>
    </w:lvl>
    <w:lvl w:ilvl="1" w:tplc="04090019" w:tentative="1">
      <w:start w:val="1"/>
      <w:numFmt w:val="lowerLetter"/>
      <w:lvlText w:val="%2)"/>
      <w:lvlJc w:val="left"/>
      <w:pPr>
        <w:ind w:left="1260" w:hanging="480"/>
      </w:pPr>
    </w:lvl>
    <w:lvl w:ilvl="2" w:tplc="0409001B" w:tentative="1">
      <w:start w:val="1"/>
      <w:numFmt w:val="lowerRoman"/>
      <w:lvlText w:val="%3."/>
      <w:lvlJc w:val="right"/>
      <w:pPr>
        <w:ind w:left="1740" w:hanging="480"/>
      </w:pPr>
    </w:lvl>
    <w:lvl w:ilvl="3" w:tplc="0409000F" w:tentative="1">
      <w:start w:val="1"/>
      <w:numFmt w:val="decimal"/>
      <w:lvlText w:val="%4."/>
      <w:lvlJc w:val="left"/>
      <w:pPr>
        <w:ind w:left="2220" w:hanging="480"/>
      </w:pPr>
    </w:lvl>
    <w:lvl w:ilvl="4" w:tplc="04090019" w:tentative="1">
      <w:start w:val="1"/>
      <w:numFmt w:val="lowerLetter"/>
      <w:lvlText w:val="%5)"/>
      <w:lvlJc w:val="left"/>
      <w:pPr>
        <w:ind w:left="2700" w:hanging="480"/>
      </w:pPr>
    </w:lvl>
    <w:lvl w:ilvl="5" w:tplc="0409001B" w:tentative="1">
      <w:start w:val="1"/>
      <w:numFmt w:val="lowerRoman"/>
      <w:lvlText w:val="%6."/>
      <w:lvlJc w:val="right"/>
      <w:pPr>
        <w:ind w:left="3180" w:hanging="480"/>
      </w:pPr>
    </w:lvl>
    <w:lvl w:ilvl="6" w:tplc="0409000F" w:tentative="1">
      <w:start w:val="1"/>
      <w:numFmt w:val="decimal"/>
      <w:lvlText w:val="%7."/>
      <w:lvlJc w:val="left"/>
      <w:pPr>
        <w:ind w:left="3660" w:hanging="480"/>
      </w:pPr>
    </w:lvl>
    <w:lvl w:ilvl="7" w:tplc="04090019" w:tentative="1">
      <w:start w:val="1"/>
      <w:numFmt w:val="lowerLetter"/>
      <w:lvlText w:val="%8)"/>
      <w:lvlJc w:val="left"/>
      <w:pPr>
        <w:ind w:left="4140" w:hanging="480"/>
      </w:pPr>
    </w:lvl>
    <w:lvl w:ilvl="8" w:tplc="0409001B" w:tentative="1">
      <w:start w:val="1"/>
      <w:numFmt w:val="lowerRoman"/>
      <w:lvlText w:val="%9."/>
      <w:lvlJc w:val="right"/>
      <w:pPr>
        <w:ind w:left="4620" w:hanging="480"/>
      </w:pPr>
    </w:lvl>
  </w:abstractNum>
  <w:abstractNum w:abstractNumId="10">
    <w:nsid w:val="65582D25"/>
    <w:multiLevelType w:val="hybridMultilevel"/>
    <w:tmpl w:val="8F80B244"/>
    <w:lvl w:ilvl="0" w:tplc="AE14C244">
      <w:start w:val="1"/>
      <w:numFmt w:val="bullet"/>
      <w:lvlText w:val=""/>
      <w:lvlJc w:val="left"/>
      <w:pPr>
        <w:ind w:left="480" w:hanging="480"/>
      </w:pPr>
      <w:rPr>
        <w:rFonts w:ascii="Wingdings" w:hAnsi="Wingdings" w:hint="default"/>
        <w:b w:val="0"/>
      </w:rPr>
    </w:lvl>
    <w:lvl w:ilvl="1" w:tplc="04090003" w:tentative="1">
      <w:start w:val="1"/>
      <w:numFmt w:val="bullet"/>
      <w:lvlText w:val=""/>
      <w:lvlJc w:val="left"/>
      <w:pPr>
        <w:ind w:left="300" w:hanging="480"/>
      </w:pPr>
      <w:rPr>
        <w:rFonts w:ascii="Wingdings" w:hAnsi="Wingdings" w:hint="default"/>
      </w:rPr>
    </w:lvl>
    <w:lvl w:ilvl="2" w:tplc="04090005" w:tentative="1">
      <w:start w:val="1"/>
      <w:numFmt w:val="bullet"/>
      <w:lvlText w:val=""/>
      <w:lvlJc w:val="left"/>
      <w:pPr>
        <w:ind w:left="780" w:hanging="480"/>
      </w:pPr>
      <w:rPr>
        <w:rFonts w:ascii="Wingdings" w:hAnsi="Wingdings" w:hint="default"/>
      </w:rPr>
    </w:lvl>
    <w:lvl w:ilvl="3" w:tplc="04090001" w:tentative="1">
      <w:start w:val="1"/>
      <w:numFmt w:val="bullet"/>
      <w:lvlText w:val=""/>
      <w:lvlJc w:val="left"/>
      <w:pPr>
        <w:ind w:left="1260" w:hanging="480"/>
      </w:pPr>
      <w:rPr>
        <w:rFonts w:ascii="Wingdings" w:hAnsi="Wingdings" w:hint="default"/>
      </w:rPr>
    </w:lvl>
    <w:lvl w:ilvl="4" w:tplc="04090003" w:tentative="1">
      <w:start w:val="1"/>
      <w:numFmt w:val="bullet"/>
      <w:lvlText w:val=""/>
      <w:lvlJc w:val="left"/>
      <w:pPr>
        <w:ind w:left="1740" w:hanging="480"/>
      </w:pPr>
      <w:rPr>
        <w:rFonts w:ascii="Wingdings" w:hAnsi="Wingdings" w:hint="default"/>
      </w:rPr>
    </w:lvl>
    <w:lvl w:ilvl="5" w:tplc="04090005" w:tentative="1">
      <w:start w:val="1"/>
      <w:numFmt w:val="bullet"/>
      <w:lvlText w:val=""/>
      <w:lvlJc w:val="left"/>
      <w:pPr>
        <w:ind w:left="2220" w:hanging="480"/>
      </w:pPr>
      <w:rPr>
        <w:rFonts w:ascii="Wingdings" w:hAnsi="Wingdings" w:hint="default"/>
      </w:rPr>
    </w:lvl>
    <w:lvl w:ilvl="6" w:tplc="04090001" w:tentative="1">
      <w:start w:val="1"/>
      <w:numFmt w:val="bullet"/>
      <w:lvlText w:val=""/>
      <w:lvlJc w:val="left"/>
      <w:pPr>
        <w:ind w:left="2700" w:hanging="480"/>
      </w:pPr>
      <w:rPr>
        <w:rFonts w:ascii="Wingdings" w:hAnsi="Wingdings" w:hint="default"/>
      </w:rPr>
    </w:lvl>
    <w:lvl w:ilvl="7" w:tplc="04090003" w:tentative="1">
      <w:start w:val="1"/>
      <w:numFmt w:val="bullet"/>
      <w:lvlText w:val=""/>
      <w:lvlJc w:val="left"/>
      <w:pPr>
        <w:ind w:left="3180" w:hanging="480"/>
      </w:pPr>
      <w:rPr>
        <w:rFonts w:ascii="Wingdings" w:hAnsi="Wingdings" w:hint="default"/>
      </w:rPr>
    </w:lvl>
    <w:lvl w:ilvl="8" w:tplc="04090005" w:tentative="1">
      <w:start w:val="1"/>
      <w:numFmt w:val="bullet"/>
      <w:lvlText w:val=""/>
      <w:lvlJc w:val="left"/>
      <w:pPr>
        <w:ind w:left="3660" w:hanging="480"/>
      </w:pPr>
      <w:rPr>
        <w:rFonts w:ascii="Wingdings" w:hAnsi="Wingdings" w:hint="default"/>
      </w:rPr>
    </w:lvl>
  </w:abstractNum>
  <w:abstractNum w:abstractNumId="11">
    <w:nsid w:val="71481698"/>
    <w:multiLevelType w:val="hybridMultilevel"/>
    <w:tmpl w:val="C39E019A"/>
    <w:lvl w:ilvl="0" w:tplc="D4D8E5F0">
      <w:start w:val="1"/>
      <w:numFmt w:val="decimal"/>
      <w:lvlText w:val="%1."/>
      <w:lvlJc w:val="left"/>
      <w:pPr>
        <w:ind w:left="660" w:hanging="360"/>
      </w:pPr>
      <w:rPr>
        <w:rFonts w:hint="eastAsia"/>
      </w:rPr>
    </w:lvl>
    <w:lvl w:ilvl="1" w:tplc="04090019" w:tentative="1">
      <w:start w:val="1"/>
      <w:numFmt w:val="lowerLetter"/>
      <w:lvlText w:val="%2)"/>
      <w:lvlJc w:val="left"/>
      <w:pPr>
        <w:ind w:left="1260" w:hanging="480"/>
      </w:pPr>
    </w:lvl>
    <w:lvl w:ilvl="2" w:tplc="0409001B" w:tentative="1">
      <w:start w:val="1"/>
      <w:numFmt w:val="lowerRoman"/>
      <w:lvlText w:val="%3."/>
      <w:lvlJc w:val="right"/>
      <w:pPr>
        <w:ind w:left="1740" w:hanging="480"/>
      </w:pPr>
    </w:lvl>
    <w:lvl w:ilvl="3" w:tplc="0409000F" w:tentative="1">
      <w:start w:val="1"/>
      <w:numFmt w:val="decimal"/>
      <w:lvlText w:val="%4."/>
      <w:lvlJc w:val="left"/>
      <w:pPr>
        <w:ind w:left="2220" w:hanging="480"/>
      </w:pPr>
    </w:lvl>
    <w:lvl w:ilvl="4" w:tplc="04090019" w:tentative="1">
      <w:start w:val="1"/>
      <w:numFmt w:val="lowerLetter"/>
      <w:lvlText w:val="%5)"/>
      <w:lvlJc w:val="left"/>
      <w:pPr>
        <w:ind w:left="2700" w:hanging="480"/>
      </w:pPr>
    </w:lvl>
    <w:lvl w:ilvl="5" w:tplc="0409001B" w:tentative="1">
      <w:start w:val="1"/>
      <w:numFmt w:val="lowerRoman"/>
      <w:lvlText w:val="%6."/>
      <w:lvlJc w:val="right"/>
      <w:pPr>
        <w:ind w:left="3180" w:hanging="480"/>
      </w:pPr>
    </w:lvl>
    <w:lvl w:ilvl="6" w:tplc="0409000F" w:tentative="1">
      <w:start w:val="1"/>
      <w:numFmt w:val="decimal"/>
      <w:lvlText w:val="%7."/>
      <w:lvlJc w:val="left"/>
      <w:pPr>
        <w:ind w:left="3660" w:hanging="480"/>
      </w:pPr>
    </w:lvl>
    <w:lvl w:ilvl="7" w:tplc="04090019" w:tentative="1">
      <w:start w:val="1"/>
      <w:numFmt w:val="lowerLetter"/>
      <w:lvlText w:val="%8)"/>
      <w:lvlJc w:val="left"/>
      <w:pPr>
        <w:ind w:left="4140" w:hanging="480"/>
      </w:pPr>
    </w:lvl>
    <w:lvl w:ilvl="8" w:tplc="0409001B" w:tentative="1">
      <w:start w:val="1"/>
      <w:numFmt w:val="lowerRoman"/>
      <w:lvlText w:val="%9."/>
      <w:lvlJc w:val="right"/>
      <w:pPr>
        <w:ind w:left="4620" w:hanging="480"/>
      </w:pPr>
    </w:lvl>
  </w:abstractNum>
  <w:abstractNum w:abstractNumId="12">
    <w:nsid w:val="75B026AD"/>
    <w:multiLevelType w:val="hybridMultilevel"/>
    <w:tmpl w:val="B23E7790"/>
    <w:lvl w:ilvl="0" w:tplc="393864B4">
      <w:start w:val="1"/>
      <w:numFmt w:val="lowerLetter"/>
      <w:lvlText w:val="%1)"/>
      <w:lvlJc w:val="left"/>
      <w:pPr>
        <w:ind w:left="840" w:hanging="360"/>
      </w:pPr>
      <w:rPr>
        <w:rFonts w:hint="eastAsia"/>
      </w:rPr>
    </w:lvl>
    <w:lvl w:ilvl="1" w:tplc="04090019" w:tentative="1">
      <w:start w:val="1"/>
      <w:numFmt w:val="lowerLetter"/>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lowerLetter"/>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lowerLetter"/>
      <w:lvlText w:val="%8)"/>
      <w:lvlJc w:val="left"/>
      <w:pPr>
        <w:ind w:left="4320" w:hanging="480"/>
      </w:pPr>
    </w:lvl>
    <w:lvl w:ilvl="8" w:tplc="0409001B" w:tentative="1">
      <w:start w:val="1"/>
      <w:numFmt w:val="lowerRoman"/>
      <w:lvlText w:val="%9."/>
      <w:lvlJc w:val="right"/>
      <w:pPr>
        <w:ind w:left="4800" w:hanging="480"/>
      </w:pPr>
    </w:lvl>
  </w:abstractNum>
  <w:num w:numId="1">
    <w:abstractNumId w:val="11"/>
  </w:num>
  <w:num w:numId="2">
    <w:abstractNumId w:val="9"/>
  </w:num>
  <w:num w:numId="3">
    <w:abstractNumId w:val="4"/>
  </w:num>
  <w:num w:numId="4">
    <w:abstractNumId w:val="6"/>
  </w:num>
  <w:num w:numId="5">
    <w:abstractNumId w:val="3"/>
  </w:num>
  <w:num w:numId="6">
    <w:abstractNumId w:val="5"/>
  </w:num>
  <w:num w:numId="7">
    <w:abstractNumId w:val="8"/>
  </w:num>
  <w:num w:numId="8">
    <w:abstractNumId w:val="0"/>
  </w:num>
  <w:num w:numId="9">
    <w:abstractNumId w:val="2"/>
  </w:num>
  <w:num w:numId="10">
    <w:abstractNumId w:val="1"/>
  </w:num>
  <w:num w:numId="11">
    <w:abstractNumId w:val="10"/>
  </w:num>
  <w:num w:numId="12">
    <w:abstractNumId w:val="7"/>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8"/>
  <w:doNotDisplayPageBoundaries/>
  <w:bordersDoNotSurroundHeader/>
  <w:bordersDoNotSurroundFooter/>
  <w:proofState w:spelling="clean" w:grammar="clean"/>
  <w:defaultTabStop w:val="4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4D53"/>
    <w:rsid w:val="00086173"/>
    <w:rsid w:val="000953D9"/>
    <w:rsid w:val="000F4987"/>
    <w:rsid w:val="00111287"/>
    <w:rsid w:val="00136571"/>
    <w:rsid w:val="002A4D53"/>
    <w:rsid w:val="002F2D6E"/>
    <w:rsid w:val="00462192"/>
    <w:rsid w:val="00483CAF"/>
    <w:rsid w:val="005256E7"/>
    <w:rsid w:val="00530C06"/>
    <w:rsid w:val="005D1056"/>
    <w:rsid w:val="00613FCB"/>
    <w:rsid w:val="00652865"/>
    <w:rsid w:val="0065622F"/>
    <w:rsid w:val="00664F9D"/>
    <w:rsid w:val="006B7363"/>
    <w:rsid w:val="006F64B5"/>
    <w:rsid w:val="00854412"/>
    <w:rsid w:val="00894511"/>
    <w:rsid w:val="009048DF"/>
    <w:rsid w:val="00984170"/>
    <w:rsid w:val="009A38AB"/>
    <w:rsid w:val="009E5BC2"/>
    <w:rsid w:val="00A25809"/>
    <w:rsid w:val="00A33BEB"/>
    <w:rsid w:val="00AE1020"/>
    <w:rsid w:val="00C36F27"/>
    <w:rsid w:val="00CB6C7F"/>
    <w:rsid w:val="00CE06C8"/>
    <w:rsid w:val="00CE61A5"/>
    <w:rsid w:val="00D441DF"/>
    <w:rsid w:val="00D53150"/>
    <w:rsid w:val="00D67331"/>
    <w:rsid w:val="00DB5252"/>
    <w:rsid w:val="00DE69B1"/>
    <w:rsid w:val="00E57912"/>
    <w:rsid w:val="00E75CAF"/>
    <w:rsid w:val="00E944C5"/>
    <w:rsid w:val="00FB1829"/>
    <w:rsid w:val="00FC2680"/>
    <w:rsid w:val="00FE0B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7830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pPr>
      <w:widowControl w:val="0"/>
      <w:jc w:val="both"/>
    </w:pPr>
  </w:style>
  <w:style w:type="paragraph" w:styleId="2">
    <w:name w:val="heading 2"/>
    <w:basedOn w:val="a"/>
    <w:link w:val="20"/>
    <w:uiPriority w:val="9"/>
    <w:qFormat/>
    <w:rsid w:val="00FC2680"/>
    <w:pPr>
      <w:widowControl/>
      <w:spacing w:before="100" w:beforeAutospacing="1" w:after="100" w:afterAutospacing="1"/>
      <w:jc w:val="left"/>
      <w:outlineLvl w:val="1"/>
    </w:pPr>
    <w:rPr>
      <w:rFonts w:ascii="Times New Roman" w:hAnsi="Times New Roman" w:cs="Times New Roman"/>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A4D53"/>
    <w:pPr>
      <w:widowControl/>
      <w:spacing w:before="100" w:beforeAutospacing="1" w:after="100" w:afterAutospacing="1"/>
      <w:jc w:val="left"/>
    </w:pPr>
    <w:rPr>
      <w:rFonts w:ascii="Times New Roman" w:hAnsi="Times New Roman" w:cs="Times New Roman"/>
      <w:kern w:val="0"/>
    </w:rPr>
  </w:style>
  <w:style w:type="character" w:styleId="a4">
    <w:name w:val="Strong"/>
    <w:basedOn w:val="a0"/>
    <w:uiPriority w:val="22"/>
    <w:qFormat/>
    <w:rsid w:val="002A4D53"/>
    <w:rPr>
      <w:b/>
      <w:bCs/>
    </w:rPr>
  </w:style>
  <w:style w:type="character" w:customStyle="1" w:styleId="apple-converted-space">
    <w:name w:val="apple-converted-space"/>
    <w:basedOn w:val="a0"/>
    <w:rsid w:val="002A4D53"/>
  </w:style>
  <w:style w:type="character" w:customStyle="1" w:styleId="20">
    <w:name w:val="标题 2字符"/>
    <w:basedOn w:val="a0"/>
    <w:link w:val="2"/>
    <w:uiPriority w:val="9"/>
    <w:rsid w:val="00FC2680"/>
    <w:rPr>
      <w:rFonts w:ascii="Times New Roman" w:hAnsi="Times New Roman" w:cs="Times New Roman"/>
      <w:b/>
      <w:bCs/>
      <w:kern w:val="0"/>
      <w:sz w:val="36"/>
      <w:szCs w:val="36"/>
    </w:rPr>
  </w:style>
  <w:style w:type="paragraph" w:styleId="a5">
    <w:name w:val="List Paragraph"/>
    <w:basedOn w:val="a"/>
    <w:uiPriority w:val="34"/>
    <w:qFormat/>
    <w:rsid w:val="00FC2680"/>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583859">
      <w:bodyDiv w:val="1"/>
      <w:marLeft w:val="0"/>
      <w:marRight w:val="0"/>
      <w:marTop w:val="0"/>
      <w:marBottom w:val="0"/>
      <w:divBdr>
        <w:top w:val="none" w:sz="0" w:space="0" w:color="auto"/>
        <w:left w:val="none" w:sz="0" w:space="0" w:color="auto"/>
        <w:bottom w:val="none" w:sz="0" w:space="0" w:color="auto"/>
        <w:right w:val="none" w:sz="0" w:space="0" w:color="auto"/>
      </w:divBdr>
    </w:div>
    <w:div w:id="495997272">
      <w:bodyDiv w:val="1"/>
      <w:marLeft w:val="0"/>
      <w:marRight w:val="0"/>
      <w:marTop w:val="0"/>
      <w:marBottom w:val="0"/>
      <w:divBdr>
        <w:top w:val="none" w:sz="0" w:space="0" w:color="auto"/>
        <w:left w:val="none" w:sz="0" w:space="0" w:color="auto"/>
        <w:bottom w:val="none" w:sz="0" w:space="0" w:color="auto"/>
        <w:right w:val="none" w:sz="0" w:space="0" w:color="auto"/>
      </w:divBdr>
    </w:div>
    <w:div w:id="503516424">
      <w:bodyDiv w:val="1"/>
      <w:marLeft w:val="0"/>
      <w:marRight w:val="0"/>
      <w:marTop w:val="0"/>
      <w:marBottom w:val="0"/>
      <w:divBdr>
        <w:top w:val="none" w:sz="0" w:space="0" w:color="auto"/>
        <w:left w:val="none" w:sz="0" w:space="0" w:color="auto"/>
        <w:bottom w:val="none" w:sz="0" w:space="0" w:color="auto"/>
        <w:right w:val="none" w:sz="0" w:space="0" w:color="auto"/>
      </w:divBdr>
    </w:div>
    <w:div w:id="621418540">
      <w:bodyDiv w:val="1"/>
      <w:marLeft w:val="0"/>
      <w:marRight w:val="0"/>
      <w:marTop w:val="0"/>
      <w:marBottom w:val="0"/>
      <w:divBdr>
        <w:top w:val="none" w:sz="0" w:space="0" w:color="auto"/>
        <w:left w:val="none" w:sz="0" w:space="0" w:color="auto"/>
        <w:bottom w:val="none" w:sz="0" w:space="0" w:color="auto"/>
        <w:right w:val="none" w:sz="0" w:space="0" w:color="auto"/>
      </w:divBdr>
    </w:div>
    <w:div w:id="846947029">
      <w:bodyDiv w:val="1"/>
      <w:marLeft w:val="0"/>
      <w:marRight w:val="0"/>
      <w:marTop w:val="0"/>
      <w:marBottom w:val="0"/>
      <w:divBdr>
        <w:top w:val="none" w:sz="0" w:space="0" w:color="auto"/>
        <w:left w:val="none" w:sz="0" w:space="0" w:color="auto"/>
        <w:bottom w:val="none" w:sz="0" w:space="0" w:color="auto"/>
        <w:right w:val="none" w:sz="0" w:space="0" w:color="auto"/>
      </w:divBdr>
    </w:div>
    <w:div w:id="990207895">
      <w:bodyDiv w:val="1"/>
      <w:marLeft w:val="0"/>
      <w:marRight w:val="0"/>
      <w:marTop w:val="0"/>
      <w:marBottom w:val="0"/>
      <w:divBdr>
        <w:top w:val="none" w:sz="0" w:space="0" w:color="auto"/>
        <w:left w:val="none" w:sz="0" w:space="0" w:color="auto"/>
        <w:bottom w:val="none" w:sz="0" w:space="0" w:color="auto"/>
        <w:right w:val="none" w:sz="0" w:space="0" w:color="auto"/>
      </w:divBdr>
    </w:div>
    <w:div w:id="1178303825">
      <w:bodyDiv w:val="1"/>
      <w:marLeft w:val="0"/>
      <w:marRight w:val="0"/>
      <w:marTop w:val="0"/>
      <w:marBottom w:val="0"/>
      <w:divBdr>
        <w:top w:val="none" w:sz="0" w:space="0" w:color="auto"/>
        <w:left w:val="none" w:sz="0" w:space="0" w:color="auto"/>
        <w:bottom w:val="none" w:sz="0" w:space="0" w:color="auto"/>
        <w:right w:val="none" w:sz="0" w:space="0" w:color="auto"/>
      </w:divBdr>
    </w:div>
    <w:div w:id="1244803369">
      <w:bodyDiv w:val="1"/>
      <w:marLeft w:val="0"/>
      <w:marRight w:val="0"/>
      <w:marTop w:val="0"/>
      <w:marBottom w:val="0"/>
      <w:divBdr>
        <w:top w:val="none" w:sz="0" w:space="0" w:color="auto"/>
        <w:left w:val="none" w:sz="0" w:space="0" w:color="auto"/>
        <w:bottom w:val="none" w:sz="0" w:space="0" w:color="auto"/>
        <w:right w:val="none" w:sz="0" w:space="0" w:color="auto"/>
      </w:divBdr>
    </w:div>
    <w:div w:id="1279263923">
      <w:bodyDiv w:val="1"/>
      <w:marLeft w:val="0"/>
      <w:marRight w:val="0"/>
      <w:marTop w:val="0"/>
      <w:marBottom w:val="0"/>
      <w:divBdr>
        <w:top w:val="none" w:sz="0" w:space="0" w:color="auto"/>
        <w:left w:val="none" w:sz="0" w:space="0" w:color="auto"/>
        <w:bottom w:val="none" w:sz="0" w:space="0" w:color="auto"/>
        <w:right w:val="none" w:sz="0" w:space="0" w:color="auto"/>
      </w:divBdr>
    </w:div>
    <w:div w:id="1322153126">
      <w:bodyDiv w:val="1"/>
      <w:marLeft w:val="0"/>
      <w:marRight w:val="0"/>
      <w:marTop w:val="0"/>
      <w:marBottom w:val="0"/>
      <w:divBdr>
        <w:top w:val="none" w:sz="0" w:space="0" w:color="auto"/>
        <w:left w:val="none" w:sz="0" w:space="0" w:color="auto"/>
        <w:bottom w:val="none" w:sz="0" w:space="0" w:color="auto"/>
        <w:right w:val="none" w:sz="0" w:space="0" w:color="auto"/>
      </w:divBdr>
    </w:div>
    <w:div w:id="1744720311">
      <w:bodyDiv w:val="1"/>
      <w:marLeft w:val="0"/>
      <w:marRight w:val="0"/>
      <w:marTop w:val="0"/>
      <w:marBottom w:val="0"/>
      <w:divBdr>
        <w:top w:val="none" w:sz="0" w:space="0" w:color="auto"/>
        <w:left w:val="none" w:sz="0" w:space="0" w:color="auto"/>
        <w:bottom w:val="none" w:sz="0" w:space="0" w:color="auto"/>
        <w:right w:val="none" w:sz="0" w:space="0" w:color="auto"/>
      </w:divBdr>
    </w:div>
    <w:div w:id="1895963705">
      <w:bodyDiv w:val="1"/>
      <w:marLeft w:val="0"/>
      <w:marRight w:val="0"/>
      <w:marTop w:val="0"/>
      <w:marBottom w:val="0"/>
      <w:divBdr>
        <w:top w:val="none" w:sz="0" w:space="0" w:color="auto"/>
        <w:left w:val="none" w:sz="0" w:space="0" w:color="auto"/>
        <w:bottom w:val="none" w:sz="0" w:space="0" w:color="auto"/>
        <w:right w:val="none" w:sz="0" w:space="0" w:color="auto"/>
      </w:divBdr>
    </w:div>
    <w:div w:id="2043699369">
      <w:bodyDiv w:val="1"/>
      <w:marLeft w:val="0"/>
      <w:marRight w:val="0"/>
      <w:marTop w:val="0"/>
      <w:marBottom w:val="0"/>
      <w:divBdr>
        <w:top w:val="none" w:sz="0" w:space="0" w:color="auto"/>
        <w:left w:val="none" w:sz="0" w:space="0" w:color="auto"/>
        <w:bottom w:val="none" w:sz="0" w:space="0" w:color="auto"/>
        <w:right w:val="none" w:sz="0" w:space="0" w:color="auto"/>
      </w:divBdr>
    </w:div>
    <w:div w:id="206394490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132</TotalTime>
  <Pages>4</Pages>
  <Words>1019</Words>
  <Characters>1683</Characters>
  <Application>Microsoft Macintosh Word</Application>
  <DocSecurity>0</DocSecurity>
  <Lines>1683</Lines>
  <Paragraphs>675</Paragraphs>
  <ScaleCrop>false</ScaleCrop>
  <HeadingPairs>
    <vt:vector size="4" baseType="variant">
      <vt:variant>
        <vt:lpstr>标题</vt:lpstr>
      </vt:variant>
      <vt:variant>
        <vt:i4>1</vt:i4>
      </vt:variant>
      <vt:variant>
        <vt:lpstr>Headings</vt:lpstr>
      </vt:variant>
      <vt:variant>
        <vt:i4>1</vt:i4>
      </vt:variant>
    </vt:vector>
  </HeadingPairs>
  <TitlesOfParts>
    <vt:vector size="2" baseType="lpstr">
      <vt:lpstr/>
      <vt:lpstr>    疼痛或应激反应的级别评价：参考每个疼痛级别相应的说明选择动物实验将对动物造成的疼痛和应激反应的级别，以便对疼痛管理方案和人道终点提供指导。</vt:lpstr>
    </vt:vector>
  </TitlesOfParts>
  <LinksUpToDate>false</LinksUpToDate>
  <CharactersWithSpaces>2027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Ruoning Chen</dc:creator>
  <cp:keywords/>
  <dc:description/>
  <cp:lastModifiedBy>Ruoning Chen</cp:lastModifiedBy>
  <cp:revision>5</cp:revision>
  <dcterms:created xsi:type="dcterms:W3CDTF">2019-01-21T02:20:00Z</dcterms:created>
  <dcterms:modified xsi:type="dcterms:W3CDTF">2019-01-22T01:17:00Z</dcterms:modified>
</cp:coreProperties>
</file>