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3"/>
        <w:numPr>
          <w:ilvl w:val="0"/>
          <w:numId w:val="0"/>
        </w:numPr>
        <w:ind w:leftChars="0"/>
        <w:rPr>
          <w:rFonts w:hint="default" w:eastAsiaTheme="minorEastAsia"/>
          <w:highlight w:val="none"/>
          <w:lang w:val="en-US" w:eastAsia="zh-CN"/>
        </w:rPr>
      </w:pPr>
      <w:r>
        <w:rPr>
          <w:rFonts w:hint="eastAsia"/>
          <w:highlight w:val="none"/>
          <w:lang w:val="en-US" w:eastAsia="zh-CN"/>
        </w:rPr>
        <w:t>申请编号 Appl No.: XXXXX</w:t>
      </w:r>
      <w:r>
        <w:rPr>
          <w:rFonts w:hint="eastAsia"/>
          <w:highlight w:val="none"/>
          <w:lang w:val="en-US" w:eastAsia="zh-CN"/>
        </w:rPr>
        <w:tab/>
      </w:r>
      <w:r>
        <w:rPr>
          <w:rFonts w:hint="eastAsia"/>
          <w:highlight w:val="none"/>
          <w:lang w:val="en-US" w:eastAsia="zh-CN"/>
        </w:rPr>
        <w:tab/>
      </w:r>
      <w:r>
        <w:rPr>
          <w:rFonts w:hint="eastAsia"/>
          <w:highlight w:val="none"/>
          <w:lang w:val="en-US" w:eastAsia="zh-CN"/>
        </w:rPr>
        <w:tab/>
      </w:r>
      <w:r>
        <w:rPr>
          <w:rFonts w:hint="eastAsia"/>
          <w:highlight w:val="none"/>
          <w:lang w:val="en-US" w:eastAsia="zh-CN"/>
        </w:rPr>
        <w:t>伦理批号 Animal Protocol No.: ZJUXXXXXXX</w:t>
      </w:r>
    </w:p>
    <w:p>
      <w:pPr>
        <w:pStyle w:val="13"/>
        <w:numPr>
          <w:ilvl w:val="0"/>
          <w:numId w:val="0"/>
        </w:numPr>
        <w:ind w:leftChars="0"/>
        <w:rPr>
          <w:highlight w:val="none"/>
        </w:rPr>
      </w:pPr>
    </w:p>
    <w:p>
      <w:pPr>
        <w:pStyle w:val="13"/>
        <w:numPr>
          <w:ilvl w:val="0"/>
          <w:numId w:val="1"/>
        </w:numPr>
        <w:ind w:firstLineChars="0"/>
        <w:rPr>
          <w:b/>
          <w:bCs/>
          <w:highlight w:val="none"/>
        </w:rPr>
      </w:pPr>
      <w:r>
        <w:rPr>
          <w:rFonts w:hint="eastAsia"/>
          <w:b/>
          <w:bCs/>
          <w:highlight w:val="none"/>
        </w:rPr>
        <w:t>申请人与项目基本信息</w:t>
      </w:r>
      <w:r>
        <w:rPr>
          <w:b/>
          <w:bCs/>
          <w:highlight w:val="none"/>
        </w:rPr>
        <w:tab/>
      </w:r>
      <w:r>
        <w:rPr>
          <w:b/>
          <w:bCs/>
          <w:highlight w:val="none"/>
        </w:rPr>
        <w:t>Basic Info</w:t>
      </w:r>
      <w:r>
        <w:rPr>
          <w:rFonts w:hint="eastAsia"/>
          <w:b/>
          <w:bCs/>
          <w:highlight w:val="none"/>
        </w:rPr>
        <w:t>r</w:t>
      </w:r>
      <w:r>
        <w:rPr>
          <w:b/>
          <w:bCs/>
          <w:highlight w:val="none"/>
        </w:rPr>
        <w:t>mation</w:t>
      </w:r>
      <w:r>
        <w:rPr>
          <w:b/>
          <w:bCs/>
          <w:highlight w:val="none"/>
        </w:rPr>
        <w:tab/>
      </w:r>
      <w:r>
        <w:rPr>
          <w:b/>
          <w:bCs/>
          <w:highlight w:val="none"/>
        </w:rPr>
        <w:tab/>
      </w:r>
      <w:r>
        <w:rPr>
          <w:b/>
          <w:bCs/>
          <w:highlight w:val="none"/>
        </w:rPr>
        <w:tab/>
      </w:r>
      <w:r>
        <w:rPr>
          <w:rFonts w:hint="eastAsia"/>
          <w:b/>
          <w:bCs/>
          <w:highlight w:val="none"/>
        </w:rPr>
        <w:t>查看</w:t>
      </w:r>
      <w:r>
        <w:rPr>
          <w:b/>
          <w:bCs/>
          <w:highlight w:val="none"/>
        </w:rPr>
        <w:t>View</w:t>
      </w:r>
      <w:r>
        <w:rPr>
          <w:b/>
          <w:bCs/>
          <w:highlight w:val="none"/>
        </w:rPr>
        <w:tab/>
      </w:r>
      <w:r>
        <w:rPr>
          <w:rFonts w:hint="eastAsia"/>
          <w:b/>
          <w:bCs/>
          <w:highlight w:val="none"/>
        </w:rPr>
        <w:t>编辑</w:t>
      </w:r>
      <w:r>
        <w:rPr>
          <w:b/>
          <w:bCs/>
          <w:highlight w:val="none"/>
        </w:rPr>
        <w:t>Edit</w:t>
      </w:r>
    </w:p>
    <w:tbl>
      <w:tblPr>
        <w:tblStyle w:val="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84"/>
        <w:gridCol w:w="73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7" w:type="pct"/>
          </w:tcPr>
          <w:p>
            <w:pPr>
              <w:pStyle w:val="13"/>
              <w:ind w:firstLine="0" w:firstLineChars="0"/>
              <w:rPr>
                <w:highlight w:val="none"/>
              </w:rPr>
            </w:pPr>
            <w:r>
              <w:rPr>
                <w:rFonts w:hint="eastAsia"/>
                <w:highlight w:val="none"/>
              </w:rPr>
              <w:t>申请</w:t>
            </w:r>
            <w:r>
              <w:rPr>
                <w:rFonts w:hint="eastAsia"/>
                <w:highlight w:val="none"/>
              </w:rPr>
              <w:t>目的</w:t>
            </w:r>
            <w:r>
              <w:rPr>
                <w:rFonts w:hint="eastAsia"/>
                <w:highlight w:val="none"/>
              </w:rPr>
              <w:t xml:space="preserve"> </w:t>
            </w:r>
            <w:r>
              <w:rPr>
                <w:highlight w:val="none"/>
              </w:rPr>
              <w:t>A</w:t>
            </w:r>
            <w:r>
              <w:rPr>
                <w:rFonts w:hint="eastAsia"/>
                <w:highlight w:val="none"/>
                <w:lang w:val="en-US" w:eastAsia="zh-CN"/>
              </w:rPr>
              <w:t>ppl</w:t>
            </w:r>
            <w:r>
              <w:rPr>
                <w:highlight w:val="none"/>
              </w:rPr>
              <w:t xml:space="preserve"> </w:t>
            </w:r>
            <w:r>
              <w:rPr>
                <w:rFonts w:hint="eastAsia"/>
                <w:highlight w:val="none"/>
              </w:rPr>
              <w:t>P</w:t>
            </w:r>
            <w:r>
              <w:rPr>
                <w:highlight w:val="none"/>
              </w:rPr>
              <w:t>urpose</w:t>
            </w:r>
          </w:p>
        </w:tc>
        <w:tc>
          <w:tcPr>
            <w:tcW w:w="3462" w:type="pct"/>
          </w:tcPr>
          <w:p>
            <w:pPr>
              <w:pStyle w:val="13"/>
              <w:ind w:firstLine="0" w:firstLineChars="0"/>
              <w:rPr>
                <w:highlight w:val="none"/>
              </w:rPr>
            </w:pPr>
            <w:r>
              <w:rPr>
                <w:rFonts w:hint="default" w:ascii="Arial" w:hAnsi="Arial" w:cs="Arial"/>
                <w:highlight w:val="none"/>
              </w:rPr>
              <w:t>О</w:t>
            </w:r>
            <w:r>
              <w:rPr>
                <w:rFonts w:hint="eastAsia"/>
                <w:highlight w:val="none"/>
              </w:rPr>
              <w:t>初次申请i</w:t>
            </w:r>
            <w:r>
              <w:rPr>
                <w:highlight w:val="none"/>
              </w:rPr>
              <w:t xml:space="preserve">nitial  </w:t>
            </w:r>
            <w:r>
              <w:rPr>
                <w:rFonts w:hint="default" w:ascii="Arial" w:hAnsi="Arial" w:cs="Arial"/>
                <w:highlight w:val="none"/>
              </w:rPr>
              <w:t>О</w:t>
            </w:r>
            <w:r>
              <w:rPr>
                <w:rFonts w:hint="eastAsia"/>
                <w:highlight w:val="none"/>
              </w:rPr>
              <w:t>修改amend</w:t>
            </w:r>
            <w:r>
              <w:rPr>
                <w:highlight w:val="none"/>
              </w:rPr>
              <w:t xml:space="preserve">  </w:t>
            </w:r>
            <w:r>
              <w:rPr>
                <w:rFonts w:hint="default" w:ascii="Arial" w:hAnsi="Arial" w:cs="Arial"/>
                <w:highlight w:val="none"/>
              </w:rPr>
              <w:t>О</w:t>
            </w:r>
            <w:r>
              <w:rPr>
                <w:rFonts w:hint="eastAsia"/>
                <w:highlight w:val="none"/>
              </w:rPr>
              <w:t>续期renew</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7" w:type="pct"/>
          </w:tcPr>
          <w:p>
            <w:pPr>
              <w:pStyle w:val="13"/>
              <w:ind w:firstLine="0" w:firstLineChars="0"/>
              <w:rPr>
                <w:highlight w:val="none"/>
              </w:rPr>
            </w:pPr>
            <w:r>
              <w:rPr>
                <w:rFonts w:hint="eastAsia"/>
                <w:highlight w:val="none"/>
              </w:rPr>
              <w:t xml:space="preserve">申请类型 </w:t>
            </w:r>
            <w:r>
              <w:rPr>
                <w:highlight w:val="none"/>
              </w:rPr>
              <w:t>A</w:t>
            </w:r>
            <w:r>
              <w:rPr>
                <w:rFonts w:hint="eastAsia"/>
                <w:highlight w:val="none"/>
                <w:lang w:val="en-US" w:eastAsia="zh-CN"/>
              </w:rPr>
              <w:t>ppl</w:t>
            </w:r>
            <w:r>
              <w:rPr>
                <w:highlight w:val="none"/>
              </w:rPr>
              <w:t xml:space="preserve"> T</w:t>
            </w:r>
            <w:r>
              <w:rPr>
                <w:rFonts w:hint="eastAsia"/>
                <w:highlight w:val="none"/>
              </w:rPr>
              <w:t>ype</w:t>
            </w:r>
          </w:p>
        </w:tc>
        <w:tc>
          <w:tcPr>
            <w:tcW w:w="3462" w:type="pct"/>
          </w:tcPr>
          <w:p>
            <w:pPr>
              <w:pStyle w:val="13"/>
              <w:ind w:firstLine="0" w:firstLineChars="0"/>
              <w:rPr>
                <w:highlight w:val="none"/>
              </w:rPr>
            </w:pPr>
            <w:r>
              <w:rPr>
                <w:rFonts w:hint="default" w:ascii="Arial" w:hAnsi="Arial" w:cs="Arial"/>
                <w:highlight w:val="none"/>
              </w:rPr>
              <w:t>О</w:t>
            </w:r>
            <w:r>
              <w:rPr>
                <w:rFonts w:hint="eastAsia"/>
                <w:highlight w:val="none"/>
              </w:rPr>
              <w:t>实验方案animal</w:t>
            </w:r>
            <w:r>
              <w:rPr>
                <w:highlight w:val="none"/>
              </w:rPr>
              <w:t xml:space="preserve"> </w:t>
            </w:r>
            <w:r>
              <w:rPr>
                <w:rFonts w:hint="eastAsia"/>
                <w:highlight w:val="none"/>
              </w:rPr>
              <w:t>protocol</w:t>
            </w:r>
            <w:r>
              <w:rPr>
                <w:highlight w:val="none"/>
              </w:rPr>
              <w:t xml:space="preserve">   </w:t>
            </w:r>
            <w:r>
              <w:rPr>
                <w:rFonts w:hint="default" w:ascii="Arial" w:hAnsi="Arial" w:cs="Arial"/>
                <w:highlight w:val="none"/>
              </w:rPr>
              <w:t>О</w:t>
            </w:r>
            <w:r>
              <w:rPr>
                <w:rFonts w:hint="eastAsia"/>
                <w:highlight w:val="none"/>
              </w:rPr>
              <w:t>基金申报Funding</w:t>
            </w:r>
            <w:r>
              <w:rPr>
                <w:highlight w:val="none"/>
              </w:rPr>
              <w:t xml:space="preserve"> A</w:t>
            </w:r>
            <w:r>
              <w:rPr>
                <w:rFonts w:hint="eastAsia"/>
                <w:highlight w:val="none"/>
              </w:rPr>
              <w:t>pplication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7" w:type="pct"/>
          </w:tcPr>
          <w:p>
            <w:pPr>
              <w:pStyle w:val="13"/>
              <w:ind w:firstLine="0" w:firstLineChars="0"/>
              <w:rPr>
                <w:highlight w:val="none"/>
              </w:rPr>
            </w:pPr>
            <w:r>
              <w:rPr>
                <w:rFonts w:hint="eastAsia"/>
                <w:highlight w:val="none"/>
              </w:rPr>
              <w:t>课题</w:t>
            </w:r>
            <w:r>
              <w:rPr>
                <w:rFonts w:hint="eastAsia"/>
                <w:highlight w:val="none"/>
              </w:rPr>
              <w:t xml:space="preserve">名称 </w:t>
            </w:r>
            <w:r>
              <w:rPr>
                <w:highlight w:val="none"/>
              </w:rPr>
              <w:t>P</w:t>
            </w:r>
            <w:r>
              <w:rPr>
                <w:rFonts w:hint="eastAsia"/>
                <w:highlight w:val="none"/>
                <w:lang w:val="en-US" w:eastAsia="zh-CN"/>
              </w:rPr>
              <w:t>rotocol</w:t>
            </w:r>
            <w:r>
              <w:rPr>
                <w:highlight w:val="none"/>
              </w:rPr>
              <w:t xml:space="preserve"> T</w:t>
            </w:r>
            <w:r>
              <w:rPr>
                <w:rFonts w:hint="eastAsia"/>
                <w:highlight w:val="none"/>
              </w:rPr>
              <w:t>itle</w:t>
            </w:r>
          </w:p>
        </w:tc>
        <w:tc>
          <w:tcPr>
            <w:tcW w:w="3462" w:type="pct"/>
          </w:tcPr>
          <w:p>
            <w:pPr>
              <w:pStyle w:val="13"/>
              <w:ind w:firstLine="0" w:firstLineChars="0"/>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7" w:type="pct"/>
          </w:tcPr>
          <w:p>
            <w:pPr>
              <w:pStyle w:val="13"/>
              <w:ind w:firstLine="0" w:firstLineChars="0"/>
              <w:rPr>
                <w:highlight w:val="none"/>
              </w:rPr>
            </w:pPr>
            <w:r>
              <w:rPr>
                <w:rFonts w:hint="eastAsia"/>
                <w:highlight w:val="none"/>
                <w:lang w:val="en-US" w:eastAsia="zh-CN"/>
              </w:rPr>
              <w:t>项目资助</w:t>
            </w:r>
            <w:r>
              <w:rPr>
                <w:rFonts w:hint="eastAsia"/>
                <w:highlight w:val="none"/>
              </w:rPr>
              <w:t xml:space="preserve">来源 </w:t>
            </w:r>
            <w:r>
              <w:rPr>
                <w:highlight w:val="none"/>
              </w:rPr>
              <w:t>Sponsor</w:t>
            </w:r>
          </w:p>
        </w:tc>
        <w:tc>
          <w:tcPr>
            <w:tcW w:w="3462" w:type="pct"/>
          </w:tcPr>
          <w:p>
            <w:pPr>
              <w:pStyle w:val="13"/>
              <w:ind w:firstLine="0" w:firstLineChars="0"/>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7" w:type="pct"/>
          </w:tcPr>
          <w:p>
            <w:pPr>
              <w:pStyle w:val="13"/>
              <w:ind w:firstLine="0" w:firstLineChars="0"/>
              <w:rPr>
                <w:highlight w:val="none"/>
              </w:rPr>
            </w:pPr>
            <w:r>
              <w:rPr>
                <w:rFonts w:hint="eastAsia"/>
                <w:highlight w:val="none"/>
              </w:rPr>
              <w:t xml:space="preserve">资助类别 </w:t>
            </w:r>
            <w:r>
              <w:rPr>
                <w:highlight w:val="none"/>
              </w:rPr>
              <w:t>Funding Type</w:t>
            </w:r>
          </w:p>
        </w:tc>
        <w:tc>
          <w:tcPr>
            <w:tcW w:w="3462" w:type="pct"/>
          </w:tcPr>
          <w:p>
            <w:pPr>
              <w:rPr>
                <w:highlight w:val="none"/>
              </w:rPr>
            </w:pPr>
            <w:r>
              <w:rPr>
                <w:rFonts w:hint="default" w:ascii="Arial" w:hAnsi="Arial" w:cs="Arial"/>
                <w:highlight w:val="none"/>
              </w:rPr>
              <w:t>О</w:t>
            </w:r>
            <w:r>
              <w:rPr>
                <w:rFonts w:hint="eastAsia"/>
                <w:highlight w:val="none"/>
              </w:rPr>
              <w:t>纵向</w:t>
            </w:r>
            <w:r>
              <w:rPr>
                <w:highlight w:val="none"/>
              </w:rPr>
              <w:t>Longitudina</w:t>
            </w:r>
            <w:r>
              <w:rPr>
                <w:rFonts w:hint="eastAsia"/>
                <w:highlight w:val="none"/>
              </w:rPr>
              <w:t>l</w:t>
            </w:r>
            <w:r>
              <w:rPr>
                <w:highlight w:val="none"/>
              </w:rPr>
              <w:t xml:space="preserve">     </w:t>
            </w:r>
            <w:r>
              <w:rPr>
                <w:rFonts w:hint="default" w:ascii="Arial" w:hAnsi="Arial" w:cs="Arial"/>
                <w:highlight w:val="none"/>
              </w:rPr>
              <w:t>О</w:t>
            </w:r>
            <w:r>
              <w:rPr>
                <w:highlight w:val="none"/>
              </w:rPr>
              <w:t>横向Horizontal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7" w:type="pct"/>
          </w:tcPr>
          <w:p>
            <w:pPr>
              <w:rPr>
                <w:highlight w:val="none"/>
              </w:rPr>
            </w:pPr>
            <w:r>
              <w:rPr>
                <w:rFonts w:hint="eastAsia"/>
                <w:highlight w:val="none"/>
              </w:rPr>
              <w:t xml:space="preserve">资助等级 </w:t>
            </w:r>
            <w:r>
              <w:rPr>
                <w:highlight w:val="none"/>
              </w:rPr>
              <w:t>Funding Grade</w:t>
            </w:r>
          </w:p>
        </w:tc>
        <w:tc>
          <w:tcPr>
            <w:tcW w:w="3462" w:type="pct"/>
          </w:tcPr>
          <w:p>
            <w:pPr>
              <w:rPr>
                <w:highlight w:val="none"/>
              </w:rPr>
            </w:pPr>
            <w:r>
              <w:rPr>
                <w:rFonts w:hint="default" w:ascii="Arial" w:hAnsi="Arial" w:cs="Arial"/>
                <w:highlight w:val="none"/>
              </w:rPr>
              <w:t>О</w:t>
            </w:r>
            <w:r>
              <w:rPr>
                <w:highlight w:val="none"/>
              </w:rPr>
              <w:t xml:space="preserve">国家级 National </w:t>
            </w:r>
            <w:r>
              <w:rPr>
                <w:rFonts w:hint="default" w:ascii="Arial" w:hAnsi="Arial" w:cs="Arial"/>
                <w:highlight w:val="none"/>
              </w:rPr>
              <w:t>О</w:t>
            </w:r>
            <w:r>
              <w:rPr>
                <w:highlight w:val="none"/>
              </w:rPr>
              <w:t xml:space="preserve">省部级 Provincial  </w:t>
            </w:r>
            <w:r>
              <w:rPr>
                <w:rFonts w:hint="default" w:ascii="Arial" w:hAnsi="Arial" w:cs="Arial"/>
                <w:highlight w:val="none"/>
              </w:rPr>
              <w:t>О</w:t>
            </w:r>
            <w:r>
              <w:rPr>
                <w:highlight w:val="none"/>
              </w:rPr>
              <w:t xml:space="preserve">厅局级Ministerial </w:t>
            </w:r>
            <w:r>
              <w:rPr>
                <w:rFonts w:hint="default" w:ascii="Arial" w:hAnsi="Arial" w:cs="Arial"/>
                <w:highlight w:val="none"/>
              </w:rPr>
              <w:t>О</w:t>
            </w:r>
            <w:r>
              <w:rPr>
                <w:highlight w:val="none"/>
              </w:rPr>
              <w:t xml:space="preserve">其他 Other____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7" w:type="pct"/>
          </w:tcPr>
          <w:p>
            <w:pPr>
              <w:rPr>
                <w:highlight w:val="none"/>
              </w:rPr>
            </w:pPr>
            <w:r>
              <w:rPr>
                <w:rFonts w:hint="eastAsia"/>
                <w:highlight w:val="none"/>
              </w:rPr>
              <w:t xml:space="preserve">实验种类 </w:t>
            </w:r>
            <w:r>
              <w:rPr>
                <w:highlight w:val="none"/>
              </w:rPr>
              <w:t>Protocol Type</w:t>
            </w:r>
          </w:p>
        </w:tc>
        <w:tc>
          <w:tcPr>
            <w:tcW w:w="3462" w:type="pct"/>
          </w:tcPr>
          <w:p>
            <w:pPr>
              <w:numPr>
                <w:ilvl w:val="0"/>
                <w:numId w:val="2"/>
              </w:numPr>
              <w:ind w:left="420" w:leftChars="0" w:hanging="420" w:firstLineChars="0"/>
              <w:rPr>
                <w:highlight w:val="none"/>
              </w:rPr>
            </w:pPr>
            <w:r>
              <w:rPr>
                <w:rFonts w:hint="eastAsia"/>
                <w:highlight w:val="none"/>
                <w:lang w:val="en-US" w:eastAsia="zh-CN"/>
              </w:rPr>
              <w:t>基础医学 Basic Medicine</w:t>
            </w:r>
            <w:r>
              <w:rPr>
                <w:highlight w:val="none"/>
              </w:rPr>
              <w:t xml:space="preserve"> </w:t>
            </w:r>
          </w:p>
          <w:p>
            <w:pPr>
              <w:numPr>
                <w:ilvl w:val="0"/>
                <w:numId w:val="2"/>
              </w:numPr>
              <w:ind w:left="420" w:leftChars="0" w:hanging="420" w:firstLineChars="0"/>
              <w:rPr>
                <w:rFonts w:hint="eastAsia"/>
                <w:highlight w:val="none"/>
                <w:lang w:val="en-US" w:eastAsia="zh-CN"/>
              </w:rPr>
            </w:pPr>
            <w:r>
              <w:rPr>
                <w:rFonts w:hint="eastAsia"/>
                <w:highlight w:val="none"/>
                <w:lang w:val="en-US" w:eastAsia="zh-CN"/>
              </w:rPr>
              <w:t>临床医学 Clinical Medicine</w:t>
            </w:r>
          </w:p>
          <w:p>
            <w:pPr>
              <w:numPr>
                <w:ilvl w:val="0"/>
                <w:numId w:val="2"/>
              </w:numPr>
              <w:ind w:left="420" w:leftChars="0" w:hanging="420" w:firstLineChars="0"/>
              <w:rPr>
                <w:rFonts w:hint="eastAsia"/>
                <w:highlight w:val="none"/>
                <w:lang w:val="en-US" w:eastAsia="zh-CN"/>
              </w:rPr>
            </w:pPr>
            <w:r>
              <w:rPr>
                <w:rFonts w:hint="eastAsia"/>
                <w:highlight w:val="none"/>
                <w:lang w:val="en-US" w:eastAsia="zh-CN"/>
              </w:rPr>
              <w:t>药学 Pharmacy</w:t>
            </w:r>
          </w:p>
          <w:p>
            <w:pPr>
              <w:numPr>
                <w:ilvl w:val="0"/>
                <w:numId w:val="2"/>
              </w:numPr>
              <w:ind w:left="420" w:leftChars="0" w:hanging="420" w:firstLineChars="0"/>
              <w:rPr>
                <w:rFonts w:hint="default"/>
                <w:highlight w:val="none"/>
                <w:lang w:val="en-US" w:eastAsia="zh-CN"/>
              </w:rPr>
            </w:pPr>
            <w:r>
              <w:rPr>
                <w:rFonts w:hint="eastAsia"/>
                <w:highlight w:val="none"/>
                <w:lang w:val="en-US" w:eastAsia="zh-CN"/>
              </w:rPr>
              <w:t>生命科学 Life Science</w:t>
            </w:r>
          </w:p>
          <w:p>
            <w:pPr>
              <w:numPr>
                <w:ilvl w:val="0"/>
                <w:numId w:val="2"/>
              </w:numPr>
              <w:ind w:left="420" w:leftChars="0" w:hanging="420" w:firstLineChars="0"/>
              <w:rPr>
                <w:rFonts w:hint="eastAsia"/>
                <w:highlight w:val="none"/>
                <w:lang w:val="en-US" w:eastAsia="zh-CN"/>
              </w:rPr>
            </w:pPr>
            <w:r>
              <w:rPr>
                <w:rFonts w:hint="eastAsia"/>
                <w:highlight w:val="none"/>
                <w:lang w:val="en-US" w:eastAsia="zh-CN"/>
              </w:rPr>
              <w:t>动物科学 Animal Science</w:t>
            </w:r>
          </w:p>
          <w:p>
            <w:pPr>
              <w:numPr>
                <w:ilvl w:val="0"/>
                <w:numId w:val="2"/>
              </w:numPr>
              <w:ind w:left="420" w:leftChars="0" w:hanging="420" w:firstLineChars="0"/>
              <w:rPr>
                <w:rFonts w:hint="eastAsia"/>
                <w:highlight w:val="none"/>
                <w:lang w:val="en-US" w:eastAsia="zh-CN"/>
              </w:rPr>
            </w:pPr>
            <w:r>
              <w:rPr>
                <w:rFonts w:hint="eastAsia"/>
                <w:highlight w:val="none"/>
                <w:lang w:val="en-US" w:eastAsia="zh-CN"/>
              </w:rPr>
              <w:t>农业科学 Agricultural Science</w:t>
            </w:r>
          </w:p>
          <w:p>
            <w:pPr>
              <w:numPr>
                <w:ilvl w:val="0"/>
                <w:numId w:val="2"/>
              </w:numPr>
              <w:ind w:left="420" w:leftChars="0" w:hanging="420" w:firstLineChars="0"/>
              <w:rPr>
                <w:rFonts w:hint="default"/>
                <w:highlight w:val="none"/>
                <w:lang w:val="en-US" w:eastAsia="zh-CN"/>
              </w:rPr>
            </w:pPr>
            <w:r>
              <w:rPr>
                <w:rFonts w:hint="eastAsia"/>
                <w:highlight w:val="none"/>
                <w:lang w:val="en-US" w:eastAsia="zh-CN"/>
              </w:rPr>
              <w:t>食品科学 Food Science</w:t>
            </w:r>
          </w:p>
          <w:p>
            <w:pPr>
              <w:numPr>
                <w:ilvl w:val="0"/>
                <w:numId w:val="2"/>
              </w:numPr>
              <w:ind w:left="420" w:leftChars="0" w:hanging="420" w:firstLineChars="0"/>
              <w:rPr>
                <w:rFonts w:hint="default"/>
                <w:highlight w:val="none"/>
                <w:lang w:val="en-US" w:eastAsia="zh-CN"/>
              </w:rPr>
            </w:pPr>
            <w:r>
              <w:rPr>
                <w:rFonts w:hint="eastAsia"/>
                <w:highlight w:val="none"/>
                <w:lang w:val="en-US" w:eastAsia="zh-CN"/>
              </w:rPr>
              <w:t>神经生理学与脑科学 Neurophysiology and Brain Science</w:t>
            </w:r>
          </w:p>
          <w:p>
            <w:pPr>
              <w:numPr>
                <w:ilvl w:val="0"/>
                <w:numId w:val="2"/>
              </w:numPr>
              <w:ind w:left="420" w:leftChars="0" w:hanging="420" w:firstLineChars="0"/>
              <w:rPr>
                <w:highlight w:val="none"/>
              </w:rPr>
            </w:pPr>
            <w:r>
              <w:rPr>
                <w:highlight w:val="none"/>
              </w:rPr>
              <w:t>其它Other</w:t>
            </w:r>
            <w:r>
              <w:rPr>
                <w:rFonts w:hint="eastAsia"/>
                <w:highlight w:val="none"/>
              </w:rPr>
              <w:t>_</w:t>
            </w:r>
            <w:r>
              <w:rPr>
                <w:highlight w:val="none"/>
              </w:rPr>
              <w:t xml:space="preserve">______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7" w:type="pct"/>
          </w:tcPr>
          <w:p>
            <w:pPr>
              <w:rPr>
                <w:rFonts w:hint="default" w:eastAsiaTheme="minorEastAsia"/>
                <w:highlight w:val="none"/>
                <w:lang w:val="en-US" w:eastAsia="zh-CN"/>
              </w:rPr>
            </w:pPr>
            <w:r>
              <w:rPr>
                <w:rFonts w:hint="eastAsia"/>
                <w:highlight w:val="none"/>
              </w:rPr>
              <w:t>申请</w:t>
            </w:r>
            <w:r>
              <w:rPr>
                <w:rFonts w:hint="eastAsia"/>
                <w:highlight w:val="none"/>
                <w:lang w:val="en-US" w:eastAsia="zh-CN"/>
              </w:rPr>
              <w:t>单位</w:t>
            </w:r>
            <w:r>
              <w:rPr>
                <w:rFonts w:hint="eastAsia"/>
                <w:highlight w:val="none"/>
              </w:rPr>
              <w:t xml:space="preserve"> </w:t>
            </w:r>
            <w:r>
              <w:rPr>
                <w:rFonts w:hint="eastAsia"/>
                <w:highlight w:val="none"/>
                <w:lang w:val="en-US" w:eastAsia="zh-CN"/>
              </w:rPr>
              <w:t>Appl Unit</w:t>
            </w:r>
          </w:p>
        </w:tc>
        <w:tc>
          <w:tcPr>
            <w:tcW w:w="3462" w:type="pct"/>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7" w:type="pct"/>
          </w:tcPr>
          <w:p>
            <w:pPr>
              <w:rPr>
                <w:highlight w:val="none"/>
              </w:rPr>
            </w:pPr>
            <w:r>
              <w:rPr>
                <w:rFonts w:hint="eastAsia"/>
                <w:highlight w:val="none"/>
              </w:rPr>
              <w:t>课题负责人</w:t>
            </w:r>
            <w:r>
              <w:rPr>
                <w:highlight w:val="none"/>
              </w:rPr>
              <w:t>Principal Investigator</w:t>
            </w:r>
          </w:p>
        </w:tc>
        <w:tc>
          <w:tcPr>
            <w:tcW w:w="3462" w:type="pct"/>
          </w:tcPr>
          <w:p>
            <w:pPr>
              <w:ind w:firstLine="1470" w:firstLineChars="700"/>
              <w:rPr>
                <w:rFonts w:hint="default" w:eastAsiaTheme="minorEastAsia"/>
                <w:highlight w:val="none"/>
                <w:lang w:val="en-US" w:eastAsia="zh-CN"/>
              </w:rPr>
            </w:pPr>
            <w:r>
              <w:rPr>
                <w:rFonts w:hint="eastAsia"/>
                <w:highlight w:val="none"/>
              </w:rPr>
              <w:t>电话</w:t>
            </w:r>
            <w:r>
              <w:rPr>
                <w:highlight w:val="none"/>
              </w:rPr>
              <w:t xml:space="preserve">Tel:          </w:t>
            </w:r>
            <w:r>
              <w:rPr>
                <w:rFonts w:hint="eastAsia"/>
                <w:highlight w:val="none"/>
              </w:rPr>
              <w:t>邮箱</w:t>
            </w:r>
            <w:r>
              <w:rPr>
                <w:rFonts w:hint="eastAsia"/>
                <w:highlight w:val="none"/>
                <w:lang w:val="en-US" w:eastAsia="zh-CN"/>
              </w:rPr>
              <w:t>Email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7" w:type="pct"/>
          </w:tcPr>
          <w:p>
            <w:pPr>
              <w:rPr>
                <w:highlight w:val="none"/>
              </w:rPr>
            </w:pPr>
            <w:r>
              <w:rPr>
                <w:rFonts w:hint="eastAsia"/>
                <w:highlight w:val="none"/>
              </w:rPr>
              <w:t xml:space="preserve">联系人 </w:t>
            </w:r>
            <w:r>
              <w:rPr>
                <w:highlight w:val="none"/>
              </w:rPr>
              <w:t>Contact Person</w:t>
            </w:r>
          </w:p>
        </w:tc>
        <w:tc>
          <w:tcPr>
            <w:tcW w:w="3462" w:type="pct"/>
          </w:tcPr>
          <w:p>
            <w:pPr>
              <w:ind w:firstLine="1470" w:firstLineChars="700"/>
              <w:rPr>
                <w:highlight w:val="none"/>
              </w:rPr>
            </w:pPr>
            <w:r>
              <w:rPr>
                <w:rFonts w:hint="eastAsia"/>
                <w:highlight w:val="none"/>
              </w:rPr>
              <w:t>电话</w:t>
            </w:r>
            <w:r>
              <w:rPr>
                <w:highlight w:val="none"/>
              </w:rPr>
              <w:t xml:space="preserve">Tel:          </w:t>
            </w:r>
            <w:r>
              <w:rPr>
                <w:rFonts w:hint="eastAsia"/>
                <w:highlight w:val="none"/>
              </w:rPr>
              <w:t>邮箱</w:t>
            </w:r>
            <w:r>
              <w:rPr>
                <w:rFonts w:hint="eastAsia"/>
                <w:highlight w:val="none"/>
                <w:lang w:val="en-US" w:eastAsia="zh-CN"/>
              </w:rPr>
              <w:t>Email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7" w:type="pct"/>
          </w:tcPr>
          <w:p>
            <w:pPr>
              <w:rPr>
                <w:highlight w:val="none"/>
              </w:rPr>
            </w:pPr>
            <w:r>
              <w:rPr>
                <w:rFonts w:hint="eastAsia"/>
                <w:highlight w:val="none"/>
              </w:rPr>
              <w:t xml:space="preserve">合作单位 </w:t>
            </w:r>
            <w:r>
              <w:rPr>
                <w:highlight w:val="none"/>
              </w:rPr>
              <w:t>Cooperat</w:t>
            </w:r>
            <w:r>
              <w:rPr>
                <w:rFonts w:hint="eastAsia"/>
                <w:highlight w:val="none"/>
              </w:rPr>
              <w:t>ion</w:t>
            </w:r>
            <w:r>
              <w:rPr>
                <w:highlight w:val="none"/>
              </w:rPr>
              <w:t xml:space="preserve"> U</w:t>
            </w:r>
            <w:r>
              <w:rPr>
                <w:rFonts w:hint="eastAsia"/>
                <w:highlight w:val="none"/>
              </w:rPr>
              <w:t>nit</w:t>
            </w:r>
          </w:p>
        </w:tc>
        <w:tc>
          <w:tcPr>
            <w:tcW w:w="3462" w:type="pct"/>
          </w:tcPr>
          <w:p>
            <w:pPr>
              <w:rPr>
                <w:highlight w:val="none"/>
              </w:rPr>
            </w:pPr>
            <w:r>
              <w:rPr>
                <w:rFonts w:hint="eastAsia"/>
                <w:highlight w:val="none"/>
              </w:rPr>
              <w:t xml:space="preserve"> </w:t>
            </w:r>
            <w:r>
              <w:rPr>
                <w:highlight w:val="none"/>
              </w:rPr>
              <w:t xml:space="preserve">             </w:t>
            </w:r>
            <w:r>
              <w:rPr>
                <w:rFonts w:hint="eastAsia"/>
                <w:highlight w:val="none"/>
              </w:rPr>
              <w:t>合作者</w:t>
            </w:r>
            <w:r>
              <w:rPr>
                <w:highlight w:val="none"/>
              </w:rPr>
              <w:t>Cooperator</w:t>
            </w:r>
          </w:p>
        </w:tc>
      </w:tr>
    </w:tbl>
    <w:p>
      <w:pPr>
        <w:rPr>
          <w:highlight w:val="none"/>
        </w:rPr>
      </w:pPr>
    </w:p>
    <w:p>
      <w:pPr>
        <w:pStyle w:val="13"/>
        <w:numPr>
          <w:ilvl w:val="0"/>
          <w:numId w:val="1"/>
        </w:numPr>
        <w:ind w:firstLineChars="0"/>
        <w:rPr>
          <w:b/>
          <w:bCs/>
          <w:highlight w:val="none"/>
        </w:rPr>
      </w:pPr>
      <w:r>
        <w:rPr>
          <w:b/>
          <w:bCs/>
          <w:highlight w:val="none"/>
        </w:rPr>
        <w:t>动物实验操作人员信息</w:t>
      </w:r>
      <w:r>
        <w:rPr>
          <w:rFonts w:hint="eastAsia"/>
          <w:b/>
          <w:bCs/>
          <w:highlight w:val="none"/>
        </w:rPr>
        <w:t xml:space="preserve"> </w:t>
      </w:r>
      <w:r>
        <w:rPr>
          <w:b/>
          <w:bCs/>
          <w:highlight w:val="none"/>
        </w:rPr>
        <w:t>Information of Animal Experimental Technicians</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62"/>
        <w:gridCol w:w="5081"/>
        <w:gridCol w:w="33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62" w:type="dxa"/>
          </w:tcPr>
          <w:p>
            <w:pPr>
              <w:rPr>
                <w:highlight w:val="none"/>
              </w:rPr>
            </w:pPr>
            <w:r>
              <w:rPr>
                <w:rFonts w:hint="eastAsia"/>
                <w:highlight w:val="none"/>
              </w:rPr>
              <w:t xml:space="preserve">实验者姓名 </w:t>
            </w:r>
          </w:p>
          <w:p>
            <w:pPr>
              <w:rPr>
                <w:rFonts w:hint="default"/>
                <w:highlight w:val="none"/>
                <w:lang w:val="en-US" w:eastAsia="zh-CN"/>
              </w:rPr>
            </w:pPr>
            <w:r>
              <w:rPr>
                <w:highlight w:val="none"/>
              </w:rPr>
              <w:t>Technician</w:t>
            </w:r>
            <w:r>
              <w:rPr>
                <w:rFonts w:hint="eastAsia"/>
                <w:highlight w:val="none"/>
                <w:lang w:val="en-US" w:eastAsia="zh-CN"/>
              </w:rPr>
              <w:t xml:space="preserve"> Name</w:t>
            </w:r>
          </w:p>
        </w:tc>
        <w:tc>
          <w:tcPr>
            <w:tcW w:w="5081" w:type="dxa"/>
          </w:tcPr>
          <w:p>
            <w:pPr>
              <w:rPr>
                <w:highlight w:val="none"/>
              </w:rPr>
            </w:pPr>
            <w:r>
              <w:rPr>
                <w:rFonts w:hint="eastAsia"/>
                <w:highlight w:val="none"/>
              </w:rPr>
              <w:t>实验动物相关资质（动物实验相关经验、培训和能力描述）</w:t>
            </w:r>
          </w:p>
          <w:p>
            <w:pPr>
              <w:rPr>
                <w:highlight w:val="none"/>
              </w:rPr>
            </w:pPr>
            <w:r>
              <w:rPr>
                <w:highlight w:val="none"/>
              </w:rPr>
              <w:t>Relevant Competence</w:t>
            </w:r>
            <w:r>
              <w:rPr>
                <w:highlight w:val="none"/>
              </w:rPr>
              <w:t xml:space="preserve"> (Certificate, related experience/training/capability/etc.)</w:t>
            </w:r>
          </w:p>
        </w:tc>
        <w:tc>
          <w:tcPr>
            <w:tcW w:w="3313" w:type="dxa"/>
          </w:tcPr>
          <w:p>
            <w:pPr>
              <w:rPr>
                <w:highlight w:val="none"/>
              </w:rPr>
            </w:pPr>
            <w:r>
              <w:rPr>
                <w:rFonts w:hint="eastAsia"/>
                <w:highlight w:val="none"/>
              </w:rPr>
              <w:t>研究课题中的职责*</w:t>
            </w:r>
          </w:p>
          <w:p>
            <w:pPr>
              <w:rPr>
                <w:highlight w:val="none"/>
              </w:rPr>
            </w:pPr>
            <w:r>
              <w:rPr>
                <w:rFonts w:hint="eastAsia"/>
                <w:highlight w:val="none"/>
              </w:rPr>
              <w:t>Re</w:t>
            </w:r>
            <w:r>
              <w:rPr>
                <w:highlight w:val="none"/>
              </w:rPr>
              <w:t xml:space="preserve">sponsibility </w:t>
            </w:r>
            <w:r>
              <w:rPr>
                <w:highlight w:val="none"/>
              </w:rPr>
              <w:t>in the Project</w:t>
            </w:r>
            <w:r>
              <w:rPr>
                <w:highlight w:val="none"/>
              </w:rPr>
              <w:t>*</w:t>
            </w:r>
          </w:p>
        </w:tc>
      </w:tr>
    </w:tbl>
    <w:p>
      <w:pPr>
        <w:rPr>
          <w:highlight w:val="none"/>
        </w:rPr>
      </w:pPr>
      <w:r>
        <w:rPr>
          <w:highlight w:val="none"/>
        </w:rPr>
        <w:t>注：当动物实验操作人员的职责涉及动物保定、麻醉止痛、手术操作、动物给药、安乐死和标本采集时，必须提供相应人员的资格证编号</w:t>
      </w:r>
    </w:p>
    <w:p>
      <w:pPr>
        <w:rPr>
          <w:highlight w:val="none"/>
        </w:rPr>
      </w:pPr>
      <w:r>
        <w:rPr>
          <w:highlight w:val="none"/>
        </w:rPr>
        <w:t xml:space="preserve">Note: When the responsibilities involve animal handling, anesthesia and analgesia, surgical procedures, drug administration, euthanasia and specimen collection, the </w:t>
      </w:r>
      <w:r>
        <w:rPr>
          <w:rFonts w:hint="eastAsia"/>
          <w:highlight w:val="none"/>
        </w:rPr>
        <w:t>c</w:t>
      </w:r>
      <w:r>
        <w:rPr>
          <w:highlight w:val="none"/>
        </w:rPr>
        <w:t>ertificate number of the corresponding personnel must be provided</w:t>
      </w:r>
    </w:p>
    <w:p>
      <w:pPr>
        <w:pStyle w:val="13"/>
        <w:numPr>
          <w:ilvl w:val="0"/>
          <w:numId w:val="1"/>
        </w:numPr>
        <w:ind w:firstLineChars="0"/>
        <w:rPr>
          <w:b/>
          <w:bCs/>
          <w:highlight w:val="none"/>
        </w:rPr>
      </w:pPr>
      <w:r>
        <w:rPr>
          <w:rFonts w:hint="eastAsia"/>
          <w:b/>
          <w:bCs/>
          <w:highlight w:val="none"/>
        </w:rPr>
        <w:t xml:space="preserve">研究目的和必要性 </w:t>
      </w:r>
      <w:r>
        <w:rPr>
          <w:rFonts w:hint="eastAsia"/>
          <w:b/>
          <w:bCs/>
          <w:highlight w:val="none"/>
          <w:lang w:eastAsia="zh-CN"/>
        </w:rPr>
        <w:t>Experimental</w:t>
      </w:r>
      <w:r>
        <w:rPr>
          <w:b/>
          <w:bCs/>
          <w:highlight w:val="none"/>
        </w:rPr>
        <w:t xml:space="preserve"> </w:t>
      </w:r>
      <w:r>
        <w:rPr>
          <w:rFonts w:hint="eastAsia"/>
          <w:b/>
          <w:bCs/>
          <w:highlight w:val="none"/>
          <w:lang w:val="en-US" w:eastAsia="zh-CN"/>
        </w:rPr>
        <w:t>O</w:t>
      </w:r>
      <w:r>
        <w:rPr>
          <w:rFonts w:hint="eastAsia"/>
          <w:b/>
          <w:bCs/>
          <w:highlight w:val="none"/>
        </w:rPr>
        <w:t>b</w:t>
      </w:r>
      <w:r>
        <w:rPr>
          <w:b/>
          <w:bCs/>
          <w:highlight w:val="none"/>
        </w:rPr>
        <w:t>jective and Scientific Significance</w:t>
      </w:r>
    </w:p>
    <w:p>
      <w:pPr>
        <w:rPr>
          <w:highlight w:val="none"/>
        </w:rPr>
      </w:pPr>
      <w:r>
        <w:rPr>
          <w:rFonts w:hint="eastAsia"/>
          <w:highlight w:val="none"/>
        </w:rPr>
        <w:t>以一般非生物医学背景人员为对象，描述研究目的，以及对人类或动物的健康与解决的科学问题。一般只需要以非科学术语描述做什么以及做这个实验的必要性Please explain in language understandable to a layperson the experimental objectives and scientific significance to prompt human or/and animal health, the advancement of knowledge, or the good for the society.</w:t>
      </w:r>
    </w:p>
    <w:p>
      <w:pPr>
        <w:rPr>
          <w:highlight w:val="none"/>
        </w:rPr>
      </w:pPr>
      <w:r>
        <w:rPr>
          <w:rFonts w:hint="eastAsia"/>
          <w:highlight w:val="none"/>
        </w:rPr>
        <w:t xml:space="preserve">请提供相关的参考文献 </w:t>
      </w:r>
      <w:r>
        <w:rPr>
          <w:highlight w:val="none"/>
        </w:rPr>
        <w:t>P</w:t>
      </w:r>
      <w:r>
        <w:rPr>
          <w:rFonts w:hint="eastAsia"/>
          <w:highlight w:val="none"/>
        </w:rPr>
        <w:t>lease</w:t>
      </w:r>
      <w:r>
        <w:rPr>
          <w:highlight w:val="none"/>
        </w:rPr>
        <w:t xml:space="preserve"> provide the relevant references</w:t>
      </w:r>
    </w:p>
    <w:p>
      <w:pPr>
        <w:rPr>
          <w:rFonts w:hint="default" w:eastAsiaTheme="minorEastAsia"/>
          <w:highlight w:val="none"/>
          <w:lang w:val="en-US" w:eastAsia="zh-CN"/>
        </w:rPr>
      </w:pPr>
      <w:r>
        <w:rPr>
          <w:rFonts w:hint="eastAsia"/>
          <w:highlight w:val="none"/>
          <w:lang w:val="en-US" w:eastAsia="zh-CN"/>
        </w:rPr>
        <w:t>[加一行填空框]</w:t>
      </w:r>
    </w:p>
    <w:p>
      <w:pPr>
        <w:pStyle w:val="13"/>
        <w:numPr>
          <w:ilvl w:val="0"/>
          <w:numId w:val="1"/>
        </w:numPr>
        <w:ind w:firstLineChars="0"/>
        <w:rPr>
          <w:b/>
          <w:bCs/>
          <w:highlight w:val="none"/>
        </w:rPr>
      </w:pPr>
      <w:r>
        <w:rPr>
          <w:rFonts w:hint="eastAsia"/>
          <w:b/>
          <w:bCs/>
          <w:highlight w:val="none"/>
        </w:rPr>
        <w:t xml:space="preserve">拟使用实验动物信息 </w:t>
      </w:r>
      <w:r>
        <w:rPr>
          <w:b/>
          <w:bCs/>
          <w:highlight w:val="none"/>
        </w:rPr>
        <w:t>Information of Animals to be Used</w:t>
      </w:r>
    </w:p>
    <w:p>
      <w:pPr>
        <w:pStyle w:val="13"/>
        <w:numPr>
          <w:ilvl w:val="1"/>
          <w:numId w:val="1"/>
        </w:numPr>
        <w:ind w:firstLineChars="0"/>
        <w:rPr>
          <w:b/>
          <w:bCs/>
          <w:highlight w:val="none"/>
        </w:rPr>
      </w:pPr>
      <w:r>
        <w:rPr>
          <w:rFonts w:hint="eastAsia"/>
          <w:b/>
          <w:bCs/>
          <w:highlight w:val="none"/>
        </w:rPr>
        <w:t>动物信息</w:t>
      </w:r>
      <w:r>
        <w:rPr>
          <w:b/>
          <w:bCs/>
          <w:highlight w:val="none"/>
        </w:rPr>
        <w:t>Animal information</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38"/>
        <w:gridCol w:w="851"/>
        <w:gridCol w:w="1275"/>
        <w:gridCol w:w="987"/>
        <w:gridCol w:w="861"/>
        <w:gridCol w:w="850"/>
        <w:gridCol w:w="1700"/>
        <w:gridCol w:w="20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8" w:type="dxa"/>
          </w:tcPr>
          <w:p>
            <w:pPr>
              <w:rPr>
                <w:highlight w:val="none"/>
              </w:rPr>
            </w:pPr>
            <w:r>
              <w:rPr>
                <w:rFonts w:hint="eastAsia"/>
                <w:highlight w:val="none"/>
              </w:rPr>
              <w:t>品种</w:t>
            </w:r>
          </w:p>
          <w:p>
            <w:pPr>
              <w:rPr>
                <w:highlight w:val="none"/>
              </w:rPr>
            </w:pPr>
            <w:r>
              <w:rPr>
                <w:highlight w:val="none"/>
              </w:rPr>
              <w:t>Species</w:t>
            </w:r>
          </w:p>
        </w:tc>
        <w:tc>
          <w:tcPr>
            <w:tcW w:w="851" w:type="dxa"/>
          </w:tcPr>
          <w:p>
            <w:pPr>
              <w:rPr>
                <w:highlight w:val="none"/>
              </w:rPr>
            </w:pPr>
            <w:r>
              <w:rPr>
                <w:rFonts w:hint="eastAsia"/>
                <w:highlight w:val="none"/>
              </w:rPr>
              <w:t>品系</w:t>
            </w:r>
          </w:p>
          <w:p>
            <w:pPr>
              <w:rPr>
                <w:highlight w:val="none"/>
              </w:rPr>
            </w:pPr>
            <w:r>
              <w:rPr>
                <w:highlight w:val="none"/>
              </w:rPr>
              <w:t>Strains</w:t>
            </w:r>
          </w:p>
        </w:tc>
        <w:tc>
          <w:tcPr>
            <w:tcW w:w="1275" w:type="dxa"/>
          </w:tcPr>
          <w:p>
            <w:pPr>
              <w:rPr>
                <w:highlight w:val="none"/>
              </w:rPr>
            </w:pPr>
            <w:r>
              <w:rPr>
                <w:rFonts w:hint="eastAsia"/>
                <w:highlight w:val="none"/>
              </w:rPr>
              <w:t>等级</w:t>
            </w:r>
          </w:p>
          <w:p>
            <w:pPr>
              <w:rPr>
                <w:highlight w:val="none"/>
              </w:rPr>
            </w:pPr>
            <w:r>
              <w:rPr>
                <w:rFonts w:hint="eastAsia"/>
                <w:highlight w:val="none"/>
              </w:rPr>
              <w:t>Level</w:t>
            </w:r>
          </w:p>
        </w:tc>
        <w:tc>
          <w:tcPr>
            <w:tcW w:w="987" w:type="dxa"/>
          </w:tcPr>
          <w:p>
            <w:pPr>
              <w:rPr>
                <w:highlight w:val="none"/>
              </w:rPr>
            </w:pPr>
            <w:r>
              <w:rPr>
                <w:rFonts w:hint="eastAsia"/>
                <w:highlight w:val="none"/>
              </w:rPr>
              <w:t>雄性</w:t>
            </w:r>
          </w:p>
          <w:p>
            <w:pPr>
              <w:rPr>
                <w:highlight w:val="none"/>
              </w:rPr>
            </w:pPr>
            <w:r>
              <w:rPr>
                <w:rFonts w:hint="eastAsia"/>
                <w:highlight w:val="none"/>
              </w:rPr>
              <w:t>Male</w:t>
            </w:r>
          </w:p>
        </w:tc>
        <w:tc>
          <w:tcPr>
            <w:tcW w:w="861" w:type="dxa"/>
          </w:tcPr>
          <w:p>
            <w:pPr>
              <w:rPr>
                <w:highlight w:val="none"/>
              </w:rPr>
            </w:pPr>
            <w:r>
              <w:rPr>
                <w:rFonts w:hint="eastAsia"/>
                <w:highlight w:val="none"/>
              </w:rPr>
              <w:t>雌性</w:t>
            </w:r>
          </w:p>
          <w:p>
            <w:pPr>
              <w:rPr>
                <w:highlight w:val="none"/>
              </w:rPr>
            </w:pPr>
            <w:r>
              <w:rPr>
                <w:highlight w:val="none"/>
              </w:rPr>
              <w:t>F</w:t>
            </w:r>
            <w:r>
              <w:rPr>
                <w:rFonts w:hint="eastAsia"/>
                <w:highlight w:val="none"/>
              </w:rPr>
              <w:t>emale</w:t>
            </w:r>
          </w:p>
        </w:tc>
        <w:tc>
          <w:tcPr>
            <w:tcW w:w="850" w:type="dxa"/>
          </w:tcPr>
          <w:p>
            <w:pPr>
              <w:rPr>
                <w:highlight w:val="none"/>
              </w:rPr>
            </w:pPr>
            <w:r>
              <w:rPr>
                <w:rFonts w:hint="eastAsia"/>
                <w:highlight w:val="none"/>
              </w:rPr>
              <w:t>总数量</w:t>
            </w:r>
          </w:p>
          <w:p>
            <w:pPr>
              <w:rPr>
                <w:highlight w:val="none"/>
              </w:rPr>
            </w:pPr>
            <w:r>
              <w:rPr>
                <w:rFonts w:hint="eastAsia"/>
                <w:highlight w:val="none"/>
              </w:rPr>
              <w:t>Total</w:t>
            </w:r>
          </w:p>
        </w:tc>
        <w:tc>
          <w:tcPr>
            <w:tcW w:w="1700" w:type="dxa"/>
          </w:tcPr>
          <w:p>
            <w:pPr>
              <w:rPr>
                <w:highlight w:val="none"/>
              </w:rPr>
            </w:pPr>
            <w:r>
              <w:rPr>
                <w:rFonts w:hint="eastAsia"/>
                <w:highlight w:val="none"/>
              </w:rPr>
              <w:t>年龄（日/周）</w:t>
            </w:r>
          </w:p>
          <w:p>
            <w:pPr>
              <w:rPr>
                <w:highlight w:val="none"/>
              </w:rPr>
            </w:pPr>
            <w:r>
              <w:rPr>
                <w:rFonts w:hint="eastAsia"/>
                <w:highlight w:val="none"/>
              </w:rPr>
              <w:t>Age</w:t>
            </w:r>
            <w:r>
              <w:rPr>
                <w:highlight w:val="none"/>
              </w:rPr>
              <w:t xml:space="preserve"> (day/week)</w:t>
            </w:r>
          </w:p>
        </w:tc>
        <w:tc>
          <w:tcPr>
            <w:tcW w:w="2094" w:type="dxa"/>
          </w:tcPr>
          <w:p>
            <w:pPr>
              <w:rPr>
                <w:highlight w:val="none"/>
              </w:rPr>
            </w:pPr>
            <w:r>
              <w:rPr>
                <w:rFonts w:hint="eastAsia"/>
                <w:highlight w:val="none"/>
              </w:rPr>
              <w:t>体重（g</w:t>
            </w:r>
            <w:r>
              <w:rPr>
                <w:highlight w:val="none"/>
              </w:rPr>
              <w:t>/</w:t>
            </w:r>
            <w:r>
              <w:rPr>
                <w:rFonts w:hint="eastAsia"/>
                <w:highlight w:val="none"/>
              </w:rPr>
              <w:t>kg）</w:t>
            </w:r>
          </w:p>
          <w:p>
            <w:pPr>
              <w:rPr>
                <w:highlight w:val="none"/>
              </w:rPr>
            </w:pPr>
            <w:r>
              <w:rPr>
                <w:highlight w:val="none"/>
              </w:rPr>
              <w:t>B</w:t>
            </w:r>
            <w:r>
              <w:rPr>
                <w:rFonts w:hint="eastAsia"/>
                <w:highlight w:val="none"/>
              </w:rPr>
              <w:t>ody</w:t>
            </w:r>
            <w:r>
              <w:rPr>
                <w:highlight w:val="none"/>
              </w:rPr>
              <w:t xml:space="preserve"> </w:t>
            </w:r>
            <w:r>
              <w:rPr>
                <w:rFonts w:hint="eastAsia"/>
                <w:highlight w:val="none"/>
              </w:rPr>
              <w:t>Weight（g</w:t>
            </w:r>
            <w:r>
              <w:rPr>
                <w:highlight w:val="none"/>
              </w:rPr>
              <w:t>/</w:t>
            </w:r>
            <w:r>
              <w:rPr>
                <w:rFonts w:hint="eastAsia"/>
                <w:highlight w:val="none"/>
              </w:rPr>
              <w:t>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8" w:type="dxa"/>
          </w:tcPr>
          <w:p>
            <w:pPr>
              <w:rPr>
                <w:highlight w:val="none"/>
              </w:rPr>
            </w:pPr>
          </w:p>
        </w:tc>
        <w:tc>
          <w:tcPr>
            <w:tcW w:w="851" w:type="dxa"/>
          </w:tcPr>
          <w:p>
            <w:pPr>
              <w:rPr>
                <w:highlight w:val="none"/>
              </w:rPr>
            </w:pPr>
          </w:p>
        </w:tc>
        <w:tc>
          <w:tcPr>
            <w:tcW w:w="1275" w:type="dxa"/>
          </w:tcPr>
          <w:p>
            <w:pPr>
              <w:jc w:val="left"/>
              <w:rPr>
                <w:highlight w:val="none"/>
              </w:rPr>
            </w:pPr>
          </w:p>
        </w:tc>
        <w:tc>
          <w:tcPr>
            <w:tcW w:w="987" w:type="dxa"/>
          </w:tcPr>
          <w:p>
            <w:pPr>
              <w:rPr>
                <w:highlight w:val="none"/>
              </w:rPr>
            </w:pPr>
          </w:p>
        </w:tc>
        <w:tc>
          <w:tcPr>
            <w:tcW w:w="861" w:type="dxa"/>
          </w:tcPr>
          <w:p>
            <w:pPr>
              <w:rPr>
                <w:highlight w:val="none"/>
              </w:rPr>
            </w:pPr>
          </w:p>
        </w:tc>
        <w:tc>
          <w:tcPr>
            <w:tcW w:w="850" w:type="dxa"/>
          </w:tcPr>
          <w:p>
            <w:pPr>
              <w:rPr>
                <w:highlight w:val="none"/>
              </w:rPr>
            </w:pPr>
          </w:p>
        </w:tc>
        <w:tc>
          <w:tcPr>
            <w:tcW w:w="1700" w:type="dxa"/>
          </w:tcPr>
          <w:p>
            <w:pPr>
              <w:ind w:firstLine="420"/>
              <w:rPr>
                <w:highlight w:val="none"/>
              </w:rPr>
            </w:pPr>
          </w:p>
        </w:tc>
        <w:tc>
          <w:tcPr>
            <w:tcW w:w="2094" w:type="dxa"/>
          </w:tcPr>
          <w:p>
            <w:pPr>
              <w:ind w:firstLine="420"/>
              <w:rPr>
                <w:highlight w:val="none"/>
              </w:rPr>
            </w:pPr>
          </w:p>
        </w:tc>
      </w:tr>
    </w:tbl>
    <w:p>
      <w:pPr>
        <w:rPr>
          <w:highlight w:val="none"/>
        </w:rPr>
      </w:pPr>
      <w:r>
        <w:rPr>
          <w:rFonts w:hint="eastAsia"/>
          <w:highlight w:val="none"/>
        </w:rPr>
        <w:t>*注：如果选用其他品种，需提前联系伦理委员会</w:t>
      </w:r>
    </w:p>
    <w:p>
      <w:pPr>
        <w:rPr>
          <w:highlight w:val="none"/>
        </w:rPr>
      </w:pPr>
      <w:r>
        <w:rPr>
          <w:rFonts w:hint="eastAsia"/>
          <w:highlight w:val="none"/>
        </w:rPr>
        <w:t>*</w:t>
      </w:r>
      <w:r>
        <w:rPr>
          <w:highlight w:val="none"/>
        </w:rPr>
        <w:t>N</w:t>
      </w:r>
      <w:r>
        <w:rPr>
          <w:rFonts w:hint="eastAsia"/>
          <w:highlight w:val="none"/>
        </w:rPr>
        <w:t>ote</w:t>
      </w:r>
      <w:r>
        <w:rPr>
          <w:highlight w:val="none"/>
        </w:rPr>
        <w:t xml:space="preserve">: If </w:t>
      </w:r>
      <w:r>
        <w:rPr>
          <w:rFonts w:hint="eastAsia"/>
          <w:highlight w:val="none"/>
        </w:rPr>
        <w:t>other</w:t>
      </w:r>
      <w:r>
        <w:rPr>
          <w:highlight w:val="none"/>
        </w:rPr>
        <w:t xml:space="preserve"> species </w:t>
      </w:r>
      <w:r>
        <w:rPr>
          <w:rFonts w:hint="eastAsia"/>
          <w:highlight w:val="none"/>
        </w:rPr>
        <w:t>chosen</w:t>
      </w:r>
      <w:r>
        <w:rPr>
          <w:highlight w:val="none"/>
        </w:rPr>
        <w:t>, please contact IACUC in advance.</w:t>
      </w:r>
    </w:p>
    <w:p>
      <w:pPr>
        <w:pStyle w:val="13"/>
        <w:numPr>
          <w:ilvl w:val="1"/>
          <w:numId w:val="1"/>
        </w:numPr>
        <w:ind w:firstLineChars="0"/>
        <w:rPr>
          <w:b/>
          <w:bCs/>
          <w:highlight w:val="none"/>
        </w:rPr>
      </w:pPr>
      <w:r>
        <w:rPr>
          <w:rFonts w:hint="eastAsia"/>
          <w:b/>
          <w:bCs/>
          <w:highlight w:val="none"/>
        </w:rPr>
        <w:t>动物来源 A</w:t>
      </w:r>
      <w:r>
        <w:rPr>
          <w:b/>
          <w:bCs/>
          <w:highlight w:val="none"/>
        </w:rPr>
        <w:t xml:space="preserve">nimal </w:t>
      </w:r>
      <w:r>
        <w:rPr>
          <w:rFonts w:hint="eastAsia"/>
          <w:b/>
          <w:bCs/>
          <w:highlight w:val="none"/>
          <w:lang w:val="en-US" w:eastAsia="zh-CN"/>
        </w:rPr>
        <w:t>Source</w:t>
      </w:r>
    </w:p>
    <w:p>
      <w:pPr>
        <w:pStyle w:val="13"/>
        <w:numPr>
          <w:ilvl w:val="0"/>
          <w:numId w:val="3"/>
        </w:numPr>
        <w:ind w:left="420" w:leftChars="0" w:hanging="420" w:firstLineChars="0"/>
        <w:rPr>
          <w:highlight w:val="none"/>
        </w:rPr>
      </w:pPr>
      <w:r>
        <w:rPr>
          <w:highlight w:val="none"/>
        </w:rPr>
        <w:t>学校动物中心平台统一采购</w:t>
      </w:r>
      <w:r>
        <w:rPr>
          <w:rFonts w:hint="eastAsia"/>
          <w:highlight w:val="none"/>
          <w:lang w:eastAsia="zh-CN"/>
        </w:rPr>
        <w:t>（</w:t>
      </w:r>
      <w:r>
        <w:rPr>
          <w:rFonts w:hint="eastAsia"/>
          <w:highlight w:val="none"/>
          <w:lang w:val="en-US" w:eastAsia="zh-CN"/>
        </w:rPr>
        <w:t>仅限常规品系动物</w:t>
      </w:r>
      <w:r>
        <w:rPr>
          <w:rFonts w:hint="eastAsia"/>
          <w:highlight w:val="none"/>
          <w:lang w:eastAsia="zh-CN"/>
        </w:rPr>
        <w:t>）</w:t>
      </w:r>
      <w:r>
        <w:rPr>
          <w:rFonts w:hint="eastAsia"/>
          <w:highlight w:val="none"/>
        </w:rPr>
        <w:t xml:space="preserve"> </w:t>
      </w:r>
      <w:r>
        <w:rPr>
          <w:rFonts w:hint="eastAsia"/>
          <w:highlight w:val="none"/>
          <w:lang w:val="en-US" w:eastAsia="zh-CN"/>
        </w:rPr>
        <w:t>P</w:t>
      </w:r>
      <w:r>
        <w:rPr>
          <w:rFonts w:hint="eastAsia"/>
          <w:highlight w:val="none"/>
          <w:lang w:eastAsia="zh-CN"/>
        </w:rPr>
        <w:t>urchased</w:t>
      </w:r>
      <w:r>
        <w:rPr>
          <w:highlight w:val="none"/>
        </w:rPr>
        <w:t xml:space="preserve"> by ZJU-LAC</w:t>
      </w:r>
      <w:r>
        <w:rPr>
          <w:rFonts w:hint="eastAsia"/>
          <w:highlight w:val="none"/>
          <w:lang w:val="en-US" w:eastAsia="zh-CN"/>
        </w:rPr>
        <w:t xml:space="preserve"> (wild-typed animal only)</w:t>
      </w:r>
    </w:p>
    <w:p>
      <w:pPr>
        <w:pStyle w:val="13"/>
        <w:numPr>
          <w:ilvl w:val="0"/>
          <w:numId w:val="3"/>
        </w:numPr>
        <w:ind w:left="420" w:leftChars="0" w:hanging="420" w:firstLineChars="0"/>
        <w:rPr>
          <w:highlight w:val="none"/>
        </w:rPr>
      </w:pPr>
      <w:r>
        <w:rPr>
          <w:highlight w:val="none"/>
        </w:rPr>
        <w:t>国内其他饲养繁殖单位(</w:t>
      </w:r>
      <w:r>
        <w:rPr>
          <w:rFonts w:hint="eastAsia"/>
          <w:highlight w:val="none"/>
          <w:lang w:val="en-US" w:eastAsia="zh-CN"/>
        </w:rPr>
        <w:t>须提供</w:t>
      </w:r>
      <w:r>
        <w:rPr>
          <w:highlight w:val="none"/>
        </w:rPr>
        <w:t>单位名称</w:t>
      </w:r>
      <w:r>
        <w:rPr>
          <w:rFonts w:hint="eastAsia"/>
          <w:highlight w:val="none"/>
        </w:rPr>
        <w:t>与生产许可证编号</w:t>
      </w:r>
      <w:r>
        <w:rPr>
          <w:highlight w:val="none"/>
        </w:rPr>
        <w:t xml:space="preserve">) </w:t>
      </w:r>
    </w:p>
    <w:p>
      <w:pPr>
        <w:pStyle w:val="13"/>
        <w:ind w:left="360" w:firstLine="0" w:firstLineChars="0"/>
        <w:rPr>
          <w:highlight w:val="none"/>
        </w:rPr>
      </w:pPr>
      <w:r>
        <w:rPr>
          <w:highlight w:val="none"/>
        </w:rPr>
        <w:t xml:space="preserve">Other Domestic Lab Animal Breeding </w:t>
      </w:r>
      <w:r>
        <w:rPr>
          <w:rFonts w:hint="eastAsia"/>
          <w:highlight w:val="none"/>
          <w:lang w:val="en-US" w:eastAsia="zh-CN"/>
        </w:rPr>
        <w:t>Facility</w:t>
      </w:r>
      <w:r>
        <w:rPr>
          <w:highlight w:val="none"/>
        </w:rPr>
        <w:t xml:space="preserve"> </w:t>
      </w:r>
      <w:r>
        <w:rPr>
          <w:highlight w:val="none"/>
        </w:rPr>
        <w:t>(</w:t>
      </w:r>
      <w:r>
        <w:rPr>
          <w:rFonts w:ascii="Verdana" w:hAnsi="Verdana" w:eastAsia="宋体" w:cs="Verdana"/>
          <w:i w:val="0"/>
          <w:iCs w:val="0"/>
          <w:caps w:val="0"/>
          <w:color w:val="212529"/>
          <w:spacing w:val="0"/>
          <w:sz w:val="18"/>
          <w:szCs w:val="18"/>
          <w:highlight w:val="none"/>
        </w:rPr>
        <w:t>Name &amp; Animal Production Permit</w:t>
      </w:r>
      <w:r>
        <w:rPr>
          <w:rFonts w:hint="eastAsia"/>
          <w:highlight w:val="none"/>
          <w:lang w:val="en-US" w:eastAsia="zh-CN"/>
        </w:rPr>
        <w:t xml:space="preserve"> should be provided</w:t>
      </w:r>
      <w:r>
        <w:rPr>
          <w:highlight w:val="none"/>
        </w:rPr>
        <w:t xml:space="preserve">)   </w:t>
      </w:r>
      <w:r>
        <w:rPr>
          <w:highlight w:val="none"/>
        </w:rPr>
        <w:t xml:space="preserve">    </w:t>
      </w:r>
    </w:p>
    <w:p>
      <w:pPr>
        <w:pStyle w:val="13"/>
        <w:numPr>
          <w:ilvl w:val="0"/>
          <w:numId w:val="3"/>
        </w:numPr>
        <w:ind w:left="420" w:leftChars="0" w:hanging="420" w:firstLineChars="0"/>
        <w:rPr>
          <w:highlight w:val="none"/>
        </w:rPr>
      </w:pPr>
      <w:r>
        <w:rPr>
          <w:highlight w:val="none"/>
        </w:rPr>
        <w:t>国外引进(单位名称</w:t>
      </w:r>
      <w:r>
        <w:rPr>
          <w:rFonts w:hint="eastAsia"/>
          <w:highlight w:val="none"/>
        </w:rPr>
        <w:t>与生产许可证编号</w:t>
      </w:r>
      <w:r>
        <w:rPr>
          <w:highlight w:val="none"/>
        </w:rPr>
        <w:t>) Introduced from overseas</w:t>
      </w:r>
      <w:r>
        <w:rPr>
          <w:highlight w:val="none"/>
        </w:rPr>
        <w:t xml:space="preserve"> </w:t>
      </w:r>
      <w:r>
        <w:rPr>
          <w:rFonts w:hint="eastAsia"/>
          <w:highlight w:val="none"/>
        </w:rPr>
        <w:t>(</w:t>
      </w:r>
      <w:r>
        <w:rPr>
          <w:highlight w:val="none"/>
        </w:rPr>
        <w:t xml:space="preserve">Name &amp; Qualification </w:t>
      </w:r>
      <w:r>
        <w:rPr>
          <w:rFonts w:hint="eastAsia"/>
          <w:highlight w:val="none"/>
          <w:lang w:val="en-US" w:eastAsia="zh-CN"/>
        </w:rPr>
        <w:t>Documents should be provided</w:t>
      </w:r>
      <w:r>
        <w:rPr>
          <w:highlight w:val="none"/>
        </w:rPr>
        <w:t>)</w:t>
      </w:r>
      <w:r>
        <w:rPr>
          <w:highlight w:val="none"/>
        </w:rPr>
        <w:t xml:space="preserve">                                           </w:t>
      </w:r>
    </w:p>
    <w:p>
      <w:pPr>
        <w:pStyle w:val="13"/>
        <w:numPr>
          <w:ilvl w:val="1"/>
          <w:numId w:val="1"/>
        </w:numPr>
        <w:ind w:firstLineChars="0"/>
        <w:rPr>
          <w:b/>
          <w:bCs/>
          <w:highlight w:val="none"/>
        </w:rPr>
      </w:pPr>
      <w:r>
        <w:rPr>
          <w:rFonts w:hint="eastAsia"/>
          <w:b/>
          <w:bCs/>
          <w:highlight w:val="none"/>
        </w:rPr>
        <w:t xml:space="preserve">动物饲养与实验设施 </w:t>
      </w:r>
      <w:r>
        <w:rPr>
          <w:b/>
          <w:bCs/>
          <w:highlight w:val="none"/>
        </w:rPr>
        <w:t>Animal Husbandry and Experimental Facilities</w:t>
      </w:r>
    </w:p>
    <w:p>
      <w:pPr>
        <w:pStyle w:val="13"/>
        <w:numPr>
          <w:ilvl w:val="0"/>
          <w:numId w:val="3"/>
        </w:numPr>
        <w:ind w:left="420" w:leftChars="0" w:hanging="420" w:firstLineChars="0"/>
        <w:rPr>
          <w:highlight w:val="none"/>
        </w:rPr>
      </w:pPr>
      <w:r>
        <w:rPr>
          <w:rFonts w:hint="eastAsia"/>
          <w:highlight w:val="none"/>
        </w:rPr>
        <w:t xml:space="preserve">紫金港实验动物中心 </w:t>
      </w:r>
      <w:r>
        <w:rPr>
          <w:highlight w:val="none"/>
        </w:rPr>
        <w:t xml:space="preserve">LAC </w:t>
      </w:r>
      <w:r>
        <w:rPr>
          <w:rFonts w:hint="eastAsia"/>
          <w:highlight w:val="none"/>
        </w:rPr>
        <w:t>in</w:t>
      </w:r>
      <w:r>
        <w:rPr>
          <w:highlight w:val="none"/>
        </w:rPr>
        <w:t xml:space="preserve"> Zijingang Campus </w:t>
      </w:r>
    </w:p>
    <w:p>
      <w:pPr>
        <w:pStyle w:val="13"/>
        <w:numPr>
          <w:ilvl w:val="0"/>
          <w:numId w:val="3"/>
        </w:numPr>
        <w:ind w:left="420" w:leftChars="0" w:hanging="420" w:firstLineChars="0"/>
        <w:rPr>
          <w:highlight w:val="none"/>
        </w:rPr>
      </w:pPr>
      <w:r>
        <w:rPr>
          <w:rFonts w:hint="eastAsia"/>
          <w:highlight w:val="none"/>
        </w:rPr>
        <w:t>华家池</w:t>
      </w:r>
      <w:r>
        <w:rPr>
          <w:rFonts w:hint="eastAsia"/>
          <w:highlight w:val="none"/>
          <w:lang w:val="en-US" w:eastAsia="zh-CN"/>
        </w:rPr>
        <w:t>转化院实验动物设施</w:t>
      </w:r>
      <w:r>
        <w:rPr>
          <w:rFonts w:hint="eastAsia"/>
          <w:highlight w:val="none"/>
        </w:rPr>
        <w:t xml:space="preserve"> </w:t>
      </w:r>
      <w:r>
        <w:rPr>
          <w:highlight w:val="none"/>
        </w:rPr>
        <w:t xml:space="preserve">LAF </w:t>
      </w:r>
      <w:r>
        <w:rPr>
          <w:rFonts w:hint="eastAsia"/>
          <w:highlight w:val="none"/>
        </w:rPr>
        <w:t>in</w:t>
      </w:r>
      <w:r>
        <w:rPr>
          <w:highlight w:val="none"/>
        </w:rPr>
        <w:t xml:space="preserve"> H</w:t>
      </w:r>
      <w:r>
        <w:rPr>
          <w:rFonts w:hint="eastAsia"/>
          <w:highlight w:val="none"/>
        </w:rPr>
        <w:t>ua</w:t>
      </w:r>
      <w:r>
        <w:rPr>
          <w:highlight w:val="none"/>
        </w:rPr>
        <w:t>jiachi C</w:t>
      </w:r>
      <w:r>
        <w:rPr>
          <w:rFonts w:hint="eastAsia"/>
          <w:highlight w:val="none"/>
        </w:rPr>
        <w:t>am</w:t>
      </w:r>
      <w:r>
        <w:rPr>
          <w:highlight w:val="none"/>
        </w:rPr>
        <w:t>pus</w:t>
      </w:r>
    </w:p>
    <w:p>
      <w:pPr>
        <w:pStyle w:val="13"/>
        <w:numPr>
          <w:ilvl w:val="0"/>
          <w:numId w:val="3"/>
        </w:numPr>
        <w:ind w:left="420" w:leftChars="0" w:hanging="420" w:firstLineChars="0"/>
        <w:rPr>
          <w:highlight w:val="none"/>
        </w:rPr>
      </w:pPr>
      <w:r>
        <w:rPr>
          <w:rFonts w:hint="eastAsia"/>
          <w:highlight w:val="none"/>
        </w:rPr>
        <w:t>华家池非人灵长类动物</w:t>
      </w:r>
      <w:r>
        <w:rPr>
          <w:rFonts w:hint="eastAsia"/>
          <w:highlight w:val="none"/>
          <w:lang w:val="en-US" w:eastAsia="zh-CN"/>
        </w:rPr>
        <w:t>设施</w:t>
      </w:r>
      <w:r>
        <w:rPr>
          <w:rFonts w:hint="eastAsia"/>
          <w:highlight w:val="none"/>
        </w:rPr>
        <w:t xml:space="preserve"> </w:t>
      </w:r>
      <w:r>
        <w:rPr>
          <w:highlight w:val="none"/>
        </w:rPr>
        <w:t xml:space="preserve">NHP LAF </w:t>
      </w:r>
      <w:r>
        <w:rPr>
          <w:rFonts w:hint="eastAsia"/>
          <w:highlight w:val="none"/>
        </w:rPr>
        <w:t>in</w:t>
      </w:r>
      <w:r>
        <w:rPr>
          <w:highlight w:val="none"/>
        </w:rPr>
        <w:t xml:space="preserve"> H</w:t>
      </w:r>
      <w:r>
        <w:rPr>
          <w:rFonts w:hint="eastAsia"/>
          <w:highlight w:val="none"/>
        </w:rPr>
        <w:t>ua</w:t>
      </w:r>
      <w:r>
        <w:rPr>
          <w:highlight w:val="none"/>
        </w:rPr>
        <w:t>jiachi C</w:t>
      </w:r>
      <w:r>
        <w:rPr>
          <w:rFonts w:hint="eastAsia"/>
          <w:highlight w:val="none"/>
        </w:rPr>
        <w:t>am</w:t>
      </w:r>
      <w:r>
        <w:rPr>
          <w:highlight w:val="none"/>
        </w:rPr>
        <w:t>pus</w:t>
      </w:r>
    </w:p>
    <w:p>
      <w:pPr>
        <w:pStyle w:val="13"/>
        <w:numPr>
          <w:ilvl w:val="0"/>
          <w:numId w:val="3"/>
        </w:numPr>
        <w:ind w:left="420" w:leftChars="0" w:hanging="420" w:firstLineChars="0"/>
        <w:rPr>
          <w:highlight w:val="none"/>
        </w:rPr>
      </w:pPr>
      <w:r>
        <w:rPr>
          <w:rFonts w:hint="eastAsia"/>
          <w:highlight w:val="none"/>
        </w:rPr>
        <w:t>海宁</w:t>
      </w:r>
      <w:r>
        <w:rPr>
          <w:rFonts w:hint="eastAsia"/>
          <w:highlight w:val="none"/>
          <w:lang w:val="en-US" w:eastAsia="zh-CN"/>
        </w:rPr>
        <w:t>国际</w:t>
      </w:r>
      <w:r>
        <w:rPr>
          <w:rFonts w:hint="eastAsia"/>
          <w:highlight w:val="none"/>
        </w:rPr>
        <w:t>校区</w:t>
      </w:r>
      <w:r>
        <w:rPr>
          <w:rFonts w:hint="eastAsia"/>
          <w:highlight w:val="none"/>
          <w:lang w:val="en-US" w:eastAsia="zh-CN"/>
        </w:rPr>
        <w:t>实验动物设施</w:t>
      </w:r>
      <w:r>
        <w:rPr>
          <w:rFonts w:hint="eastAsia"/>
          <w:highlight w:val="none"/>
        </w:rPr>
        <w:t xml:space="preserve"> </w:t>
      </w:r>
      <w:r>
        <w:rPr>
          <w:highlight w:val="none"/>
        </w:rPr>
        <w:t xml:space="preserve">LAF </w:t>
      </w:r>
      <w:r>
        <w:rPr>
          <w:rFonts w:hint="eastAsia"/>
          <w:highlight w:val="none"/>
        </w:rPr>
        <w:t>in</w:t>
      </w:r>
      <w:r>
        <w:rPr>
          <w:highlight w:val="none"/>
        </w:rPr>
        <w:t xml:space="preserve"> ZJU-UoE Institute</w:t>
      </w:r>
    </w:p>
    <w:p>
      <w:pPr>
        <w:pStyle w:val="13"/>
        <w:numPr>
          <w:ilvl w:val="0"/>
          <w:numId w:val="3"/>
        </w:numPr>
        <w:ind w:left="420" w:leftChars="0" w:hanging="420" w:firstLineChars="0"/>
        <w:rPr>
          <w:highlight w:val="none"/>
        </w:rPr>
      </w:pPr>
      <w:r>
        <w:rPr>
          <w:rFonts w:hint="eastAsia"/>
          <w:highlight w:val="none"/>
        </w:rPr>
        <w:t>医学中心</w:t>
      </w:r>
      <w:r>
        <w:rPr>
          <w:rFonts w:hint="eastAsia"/>
          <w:highlight w:val="none"/>
          <w:lang w:val="en-US" w:eastAsia="zh-CN"/>
        </w:rPr>
        <w:t>实验</w:t>
      </w:r>
      <w:r>
        <w:rPr>
          <w:rFonts w:hint="eastAsia"/>
          <w:highlight w:val="none"/>
        </w:rPr>
        <w:t>动物</w:t>
      </w:r>
      <w:r>
        <w:rPr>
          <w:rFonts w:hint="eastAsia"/>
          <w:highlight w:val="none"/>
          <w:lang w:val="en-US" w:eastAsia="zh-CN"/>
        </w:rPr>
        <w:t>设施</w:t>
      </w:r>
      <w:r>
        <w:rPr>
          <w:rFonts w:hint="eastAsia"/>
          <w:highlight w:val="none"/>
        </w:rPr>
        <w:t xml:space="preserve"> </w:t>
      </w:r>
      <w:r>
        <w:rPr>
          <w:highlight w:val="none"/>
        </w:rPr>
        <w:t xml:space="preserve">LAF </w:t>
      </w:r>
      <w:r>
        <w:rPr>
          <w:rFonts w:hint="eastAsia"/>
          <w:highlight w:val="none"/>
        </w:rPr>
        <w:t>in</w:t>
      </w:r>
      <w:r>
        <w:rPr>
          <w:highlight w:val="none"/>
        </w:rPr>
        <w:t xml:space="preserve"> Medical Center</w:t>
      </w:r>
    </w:p>
    <w:p>
      <w:pPr>
        <w:pStyle w:val="13"/>
        <w:numPr>
          <w:ilvl w:val="0"/>
          <w:numId w:val="3"/>
        </w:numPr>
        <w:ind w:left="420" w:leftChars="0" w:hanging="420" w:firstLineChars="0"/>
        <w:rPr>
          <w:highlight w:val="none"/>
        </w:rPr>
      </w:pPr>
      <w:r>
        <w:rPr>
          <w:rFonts w:hint="eastAsia"/>
          <w:highlight w:val="none"/>
        </w:rPr>
        <w:t>药物安全评价研究中心动物</w:t>
      </w:r>
      <w:r>
        <w:rPr>
          <w:rFonts w:hint="eastAsia"/>
          <w:highlight w:val="none"/>
          <w:lang w:val="en-US" w:eastAsia="zh-CN"/>
        </w:rPr>
        <w:t>设施</w:t>
      </w:r>
      <w:r>
        <w:rPr>
          <w:rFonts w:hint="eastAsia"/>
          <w:highlight w:val="none"/>
        </w:rPr>
        <w:t xml:space="preserve"> </w:t>
      </w:r>
      <w:r>
        <w:rPr>
          <w:highlight w:val="none"/>
        </w:rPr>
        <w:t xml:space="preserve">LAF </w:t>
      </w:r>
      <w:r>
        <w:rPr>
          <w:rFonts w:hint="eastAsia"/>
          <w:highlight w:val="none"/>
        </w:rPr>
        <w:t>in</w:t>
      </w:r>
      <w:r>
        <w:rPr>
          <w:highlight w:val="none"/>
        </w:rPr>
        <w:t xml:space="preserve"> Drug Safety Evaluation Center</w:t>
      </w:r>
    </w:p>
    <w:p>
      <w:pPr>
        <w:pStyle w:val="13"/>
        <w:numPr>
          <w:ilvl w:val="0"/>
          <w:numId w:val="3"/>
        </w:numPr>
        <w:ind w:left="420" w:leftChars="0" w:hanging="420" w:firstLineChars="0"/>
        <w:rPr>
          <w:highlight w:val="none"/>
        </w:rPr>
      </w:pPr>
      <w:r>
        <w:rPr>
          <w:rFonts w:hint="eastAsia"/>
          <w:highlight w:val="none"/>
        </w:rPr>
        <w:t>动物医学中心动物</w:t>
      </w:r>
      <w:r>
        <w:rPr>
          <w:rFonts w:hint="eastAsia"/>
          <w:highlight w:val="none"/>
          <w:lang w:val="en-US" w:eastAsia="zh-CN"/>
        </w:rPr>
        <w:t>设施</w:t>
      </w:r>
      <w:r>
        <w:rPr>
          <w:rFonts w:hint="eastAsia"/>
          <w:highlight w:val="none"/>
        </w:rPr>
        <w:t xml:space="preserve"> </w:t>
      </w:r>
      <w:r>
        <w:rPr>
          <w:highlight w:val="none"/>
        </w:rPr>
        <w:t>LAG in Animal Medical Center</w:t>
      </w:r>
    </w:p>
    <w:p>
      <w:pPr>
        <w:pStyle w:val="13"/>
        <w:numPr>
          <w:ilvl w:val="0"/>
          <w:numId w:val="3"/>
        </w:numPr>
        <w:ind w:left="420" w:leftChars="0" w:hanging="420" w:firstLineChars="0"/>
        <w:rPr>
          <w:highlight w:val="none"/>
        </w:rPr>
      </w:pPr>
      <w:r>
        <w:rPr>
          <w:rFonts w:hint="eastAsia"/>
          <w:highlight w:val="none"/>
        </w:rPr>
        <w:t xml:space="preserve">其他校内动物设施（名称与使用许可证编号） </w:t>
      </w:r>
      <w:r>
        <w:rPr>
          <w:highlight w:val="none"/>
        </w:rPr>
        <w:t>O</w:t>
      </w:r>
      <w:r>
        <w:rPr>
          <w:rFonts w:hint="eastAsia"/>
          <w:highlight w:val="none"/>
        </w:rPr>
        <w:t>ther</w:t>
      </w:r>
      <w:r>
        <w:rPr>
          <w:highlight w:val="none"/>
        </w:rPr>
        <w:t xml:space="preserve"> LAF </w:t>
      </w:r>
      <w:r>
        <w:rPr>
          <w:rFonts w:hint="eastAsia"/>
          <w:highlight w:val="none"/>
        </w:rPr>
        <w:t>in</w:t>
      </w:r>
      <w:r>
        <w:rPr>
          <w:highlight w:val="none"/>
        </w:rPr>
        <w:t xml:space="preserve"> ZJU </w:t>
      </w:r>
      <w:r>
        <w:rPr>
          <w:rFonts w:hint="eastAsia"/>
          <w:highlight w:val="none"/>
        </w:rPr>
        <w:t>(</w:t>
      </w:r>
      <w:r>
        <w:rPr>
          <w:highlight w:val="none"/>
        </w:rPr>
        <w:t>Name &amp; C</w:t>
      </w:r>
      <w:r>
        <w:rPr>
          <w:rFonts w:hint="eastAsia"/>
          <w:highlight w:val="none"/>
        </w:rPr>
        <w:t>ertificate</w:t>
      </w:r>
      <w:r>
        <w:rPr>
          <w:highlight w:val="none"/>
        </w:rPr>
        <w:t xml:space="preserve"> N</w:t>
      </w:r>
      <w:r>
        <w:rPr>
          <w:rFonts w:hint="eastAsia"/>
          <w:highlight w:val="none"/>
        </w:rPr>
        <w:t>o</w:t>
      </w:r>
      <w:r>
        <w:rPr>
          <w:highlight w:val="none"/>
        </w:rPr>
        <w:t xml:space="preserve">.) </w:t>
      </w:r>
      <w:r>
        <w:rPr>
          <w:rFonts w:hint="eastAsia"/>
          <w:highlight w:val="none"/>
        </w:rPr>
        <w:t>_</w:t>
      </w:r>
      <w:r>
        <w:rPr>
          <w:highlight w:val="none"/>
        </w:rPr>
        <w:t>___*</w:t>
      </w:r>
    </w:p>
    <w:p>
      <w:pPr>
        <w:pStyle w:val="13"/>
        <w:numPr>
          <w:ilvl w:val="0"/>
          <w:numId w:val="3"/>
        </w:numPr>
        <w:ind w:left="420" w:leftChars="0" w:hanging="420" w:firstLineChars="0"/>
        <w:rPr>
          <w:highlight w:val="none"/>
        </w:rPr>
      </w:pPr>
      <w:r>
        <w:rPr>
          <w:rFonts w:hint="eastAsia"/>
          <w:highlight w:val="none"/>
        </w:rPr>
        <w:t>其他校外动物设施（名称与使用许可证编号）</w:t>
      </w:r>
      <w:r>
        <w:rPr>
          <w:highlight w:val="none"/>
        </w:rPr>
        <w:t xml:space="preserve"> O</w:t>
      </w:r>
      <w:r>
        <w:rPr>
          <w:rFonts w:hint="eastAsia"/>
          <w:highlight w:val="none"/>
        </w:rPr>
        <w:t>ther</w:t>
      </w:r>
      <w:r>
        <w:rPr>
          <w:highlight w:val="none"/>
        </w:rPr>
        <w:t xml:space="preserve"> LAF </w:t>
      </w:r>
      <w:r>
        <w:rPr>
          <w:rFonts w:hint="eastAsia"/>
          <w:highlight w:val="none"/>
        </w:rPr>
        <w:t>outside</w:t>
      </w:r>
      <w:r>
        <w:rPr>
          <w:highlight w:val="none"/>
        </w:rPr>
        <w:t xml:space="preserve"> ZJU </w:t>
      </w:r>
      <w:r>
        <w:rPr>
          <w:rFonts w:hint="eastAsia"/>
          <w:highlight w:val="none"/>
        </w:rPr>
        <w:t>(</w:t>
      </w:r>
      <w:r>
        <w:rPr>
          <w:highlight w:val="none"/>
        </w:rPr>
        <w:t>Name &amp; C</w:t>
      </w:r>
      <w:r>
        <w:rPr>
          <w:rFonts w:hint="eastAsia"/>
          <w:highlight w:val="none"/>
        </w:rPr>
        <w:t>ertificate</w:t>
      </w:r>
      <w:r>
        <w:rPr>
          <w:highlight w:val="none"/>
        </w:rPr>
        <w:t xml:space="preserve"> N</w:t>
      </w:r>
      <w:r>
        <w:rPr>
          <w:rFonts w:hint="eastAsia"/>
          <w:highlight w:val="none"/>
        </w:rPr>
        <w:t>o</w:t>
      </w:r>
      <w:r>
        <w:rPr>
          <w:highlight w:val="none"/>
        </w:rPr>
        <w:t>.)___*</w:t>
      </w:r>
    </w:p>
    <w:p>
      <w:pPr>
        <w:rPr>
          <w:highlight w:val="none"/>
        </w:rPr>
      </w:pPr>
      <w:r>
        <w:rPr>
          <w:highlight w:val="none"/>
        </w:rPr>
        <w:t>*如选择其他设施，请说明原因并上传动物实验所在单位出具的动物实验伦理监督承诺书 （</w:t>
      </w:r>
      <w:r>
        <w:rPr>
          <w:highlight w:val="none"/>
        </w:rPr>
        <w:fldChar w:fldCharType="begin"/>
      </w:r>
      <w:r>
        <w:rPr>
          <w:highlight w:val="none"/>
        </w:rPr>
        <w:instrText xml:space="preserve"> HYPERLINK "https://www.lac.zju.edu.cn/my/static/commitment.docx" </w:instrText>
      </w:r>
      <w:r>
        <w:rPr>
          <w:highlight w:val="none"/>
        </w:rPr>
        <w:fldChar w:fldCharType="separate"/>
      </w:r>
      <w:r>
        <w:rPr>
          <w:highlight w:val="none"/>
        </w:rPr>
        <w:t>下载</w:t>
      </w:r>
      <w:r>
        <w:rPr>
          <w:highlight w:val="none"/>
        </w:rPr>
        <w:fldChar w:fldCharType="end"/>
      </w:r>
      <w:r>
        <w:rPr>
          <w:highlight w:val="none"/>
        </w:rPr>
        <w:t>） </w:t>
      </w:r>
    </w:p>
    <w:p>
      <w:pPr>
        <w:ind w:firstLine="210" w:firstLineChars="100"/>
        <w:rPr>
          <w:highlight w:val="none"/>
        </w:rPr>
      </w:pPr>
      <w:r>
        <w:rPr>
          <w:highlight w:val="none"/>
        </w:rPr>
        <w:t>If other LAF cho</w:t>
      </w:r>
      <w:r>
        <w:rPr>
          <w:rFonts w:hint="eastAsia"/>
          <w:highlight w:val="none"/>
          <w:lang w:val="en-US" w:eastAsia="zh-CN"/>
        </w:rPr>
        <w:t>sen</w:t>
      </w:r>
      <w:r>
        <w:rPr>
          <w:highlight w:val="none"/>
        </w:rPr>
        <w:t xml:space="preserve">, please explain the reason and upload &lt;Commitment of Post-approval </w:t>
      </w:r>
      <w:r>
        <w:rPr>
          <w:rFonts w:hint="eastAsia"/>
          <w:highlight w:val="none"/>
          <w:lang w:eastAsia="zh-CN"/>
        </w:rPr>
        <w:t>Monitoring</w:t>
      </w:r>
      <w:r>
        <w:rPr>
          <w:highlight w:val="none"/>
        </w:rPr>
        <w:t>&gt; issued by chos</w:t>
      </w:r>
      <w:r>
        <w:rPr>
          <w:rFonts w:hint="eastAsia"/>
          <w:highlight w:val="none"/>
          <w:lang w:val="en-US" w:eastAsia="zh-CN"/>
        </w:rPr>
        <w:t>en</w:t>
      </w:r>
      <w:r>
        <w:rPr>
          <w:highlight w:val="none"/>
        </w:rPr>
        <w:t xml:space="preserve"> LAF (Download)</w:t>
      </w:r>
    </w:p>
    <w:p>
      <w:pPr>
        <w:rPr>
          <w:rFonts w:hint="eastAsia"/>
          <w:highlight w:val="none"/>
          <w:lang w:val="en-US" w:eastAsia="zh-CN"/>
        </w:rPr>
      </w:pPr>
      <w:r>
        <w:rPr>
          <w:rFonts w:hint="eastAsia"/>
          <w:highlight w:val="none"/>
          <w:lang w:val="en-US" w:eastAsia="zh-CN"/>
        </w:rPr>
        <w:t>*如选择设施为ABSL-2实验室，请提供相关证明性文件（如承诺书或授权书等）</w:t>
      </w:r>
    </w:p>
    <w:p>
      <w:pPr>
        <w:ind w:firstLine="210" w:firstLineChars="100"/>
        <w:rPr>
          <w:rFonts w:hint="default"/>
          <w:highlight w:val="none"/>
          <w:lang w:val="en-US" w:eastAsia="zh-CN"/>
        </w:rPr>
      </w:pPr>
      <w:r>
        <w:rPr>
          <w:rFonts w:hint="default"/>
          <w:highlight w:val="none"/>
          <w:lang w:val="en-US" w:eastAsia="zh-CN"/>
        </w:rPr>
        <w:t xml:space="preserve">If </w:t>
      </w:r>
      <w:r>
        <w:rPr>
          <w:rFonts w:hint="eastAsia"/>
          <w:highlight w:val="none"/>
          <w:lang w:val="en-US" w:eastAsia="zh-CN"/>
        </w:rPr>
        <w:t>an</w:t>
      </w:r>
      <w:r>
        <w:rPr>
          <w:rFonts w:hint="default"/>
          <w:highlight w:val="none"/>
          <w:lang w:val="en-US" w:eastAsia="zh-CN"/>
        </w:rPr>
        <w:t xml:space="preserve"> ABSL-2 laboratory</w:t>
      </w:r>
      <w:r>
        <w:rPr>
          <w:rFonts w:hint="eastAsia"/>
          <w:highlight w:val="none"/>
          <w:lang w:val="en-US" w:eastAsia="zh-CN"/>
        </w:rPr>
        <w:t xml:space="preserve"> chosen,</w:t>
      </w:r>
      <w:r>
        <w:rPr>
          <w:rFonts w:hint="default"/>
          <w:highlight w:val="none"/>
          <w:lang w:val="en-US" w:eastAsia="zh-CN"/>
        </w:rPr>
        <w:t xml:space="preserve"> please provide relevant supporting documents (such as a commitment or authorization letter)</w:t>
      </w:r>
    </w:p>
    <w:p>
      <w:pPr>
        <w:pStyle w:val="13"/>
        <w:numPr>
          <w:ilvl w:val="1"/>
          <w:numId w:val="1"/>
        </w:numPr>
        <w:ind w:firstLineChars="0"/>
        <w:rPr>
          <w:b/>
          <w:bCs/>
          <w:highlight w:val="none"/>
        </w:rPr>
      </w:pPr>
      <w:r>
        <w:rPr>
          <w:rFonts w:hint="eastAsia"/>
          <w:b/>
          <w:bCs/>
          <w:highlight w:val="none"/>
        </w:rPr>
        <w:t>请以实验动物“</w:t>
      </w:r>
      <w:r>
        <w:rPr>
          <w:b/>
          <w:bCs/>
          <w:highlight w:val="none"/>
        </w:rPr>
        <w:t>3Rs”中“替代”为考虑重点，说明进行动物实验的必要性，包括非动物模型不合适性及选择该动物品种的理由</w:t>
      </w:r>
    </w:p>
    <w:p>
      <w:pPr>
        <w:pStyle w:val="13"/>
        <w:ind w:left="360" w:firstLine="0" w:firstLineChars="0"/>
        <w:rPr>
          <w:highlight w:val="none"/>
        </w:rPr>
      </w:pPr>
      <w:r>
        <w:rPr>
          <w:rFonts w:hint="eastAsia"/>
          <w:highlight w:val="none"/>
        </w:rPr>
        <w:t>T</w:t>
      </w:r>
      <w:r>
        <w:rPr>
          <w:highlight w:val="none"/>
        </w:rPr>
        <w:t>ake “Replacement” into consideration, please explain the rationale of the animal experiments, which include the reason why inanimate models cannot be used, and the appropriateness of the species selected.</w:t>
      </w:r>
    </w:p>
    <w:p>
      <w:pPr>
        <w:rPr>
          <w:b/>
          <w:bCs/>
          <w:highlight w:val="none"/>
        </w:rPr>
      </w:pPr>
      <w:r>
        <w:rPr>
          <w:b/>
          <w:bCs/>
          <w:highlight w:val="none"/>
        </w:rPr>
        <w:t>4.4.1.使用动物的理由</w:t>
      </w:r>
      <w:r>
        <w:rPr>
          <w:rFonts w:hint="eastAsia"/>
          <w:b/>
          <w:bCs/>
          <w:highlight w:val="none"/>
        </w:rPr>
        <w:t xml:space="preserve"> </w:t>
      </w:r>
      <w:r>
        <w:rPr>
          <w:b/>
          <w:bCs/>
          <w:highlight w:val="none"/>
        </w:rPr>
        <w:t>Rationale for U</w:t>
      </w:r>
      <w:r>
        <w:rPr>
          <w:rFonts w:hint="eastAsia"/>
          <w:b/>
          <w:bCs/>
          <w:highlight w:val="none"/>
        </w:rPr>
        <w:t>sing</w:t>
      </w:r>
      <w:r>
        <w:rPr>
          <w:b/>
          <w:bCs/>
          <w:highlight w:val="none"/>
        </w:rPr>
        <w:t xml:space="preserve"> Animals</w:t>
      </w:r>
    </w:p>
    <w:p>
      <w:pPr>
        <w:numPr>
          <w:ilvl w:val="0"/>
          <w:numId w:val="4"/>
        </w:numPr>
        <w:ind w:left="420" w:leftChars="0" w:hanging="420" w:firstLineChars="0"/>
        <w:rPr>
          <w:highlight w:val="none"/>
        </w:rPr>
      </w:pPr>
      <w:r>
        <w:rPr>
          <w:highlight w:val="none"/>
        </w:rPr>
        <w:t>一些生物学过程和机理不能在体外研究 Studies evaluate a biological processes /mechanisms that cannot be evaluated in vitro</w:t>
      </w:r>
    </w:p>
    <w:p>
      <w:pPr>
        <w:numPr>
          <w:ilvl w:val="0"/>
          <w:numId w:val="4"/>
        </w:numPr>
        <w:ind w:left="420" w:leftChars="0" w:hanging="420" w:firstLineChars="0"/>
        <w:rPr>
          <w:highlight w:val="none"/>
        </w:rPr>
      </w:pPr>
      <w:r>
        <w:rPr>
          <w:highlight w:val="none"/>
        </w:rPr>
        <w:t>已进行体外实验，现须进行体内实验 Methods have been tested in vitro and now must be performed in vivo.</w:t>
      </w:r>
    </w:p>
    <w:p>
      <w:pPr>
        <w:numPr>
          <w:ilvl w:val="0"/>
          <w:numId w:val="4"/>
        </w:numPr>
        <w:ind w:left="420" w:leftChars="0" w:hanging="420" w:firstLineChars="0"/>
        <w:rPr>
          <w:highlight w:val="none"/>
        </w:rPr>
      </w:pPr>
      <w:r>
        <w:rPr>
          <w:highlight w:val="none"/>
        </w:rPr>
        <w:t>体外实验需要动物组织 Animal tissues are required for development of an in vitro system.</w:t>
      </w:r>
    </w:p>
    <w:p>
      <w:pPr>
        <w:numPr>
          <w:ilvl w:val="0"/>
          <w:numId w:val="4"/>
        </w:numPr>
        <w:ind w:left="420" w:leftChars="0" w:hanging="420" w:firstLineChars="0"/>
        <w:rPr>
          <w:highlight w:val="none"/>
        </w:rPr>
      </w:pPr>
      <w:r>
        <w:rPr>
          <w:highlight w:val="none"/>
        </w:rPr>
        <w:t>其它</w:t>
      </w:r>
      <w:r>
        <w:rPr>
          <w:rFonts w:hint="eastAsia"/>
          <w:highlight w:val="none"/>
        </w:rPr>
        <w:t>（</w:t>
      </w:r>
      <w:r>
        <w:rPr>
          <w:highlight w:val="none"/>
        </w:rPr>
        <w:t>请具体说明）Other (Please specify)</w:t>
      </w:r>
      <w:r>
        <w:rPr>
          <w:rFonts w:hint="eastAsia"/>
          <w:highlight w:val="none"/>
        </w:rPr>
        <w:t>：</w:t>
      </w:r>
    </w:p>
    <w:p>
      <w:pPr>
        <w:rPr>
          <w:highlight w:val="none"/>
        </w:rPr>
      </w:pPr>
      <w:r>
        <w:rPr>
          <w:rFonts w:hint="eastAsia"/>
          <w:highlight w:val="none"/>
        </w:rPr>
        <w:t>4</w:t>
      </w:r>
      <w:r>
        <w:rPr>
          <w:highlight w:val="none"/>
        </w:rPr>
        <w:t xml:space="preserve">.4.2 </w:t>
      </w:r>
      <w:r>
        <w:rPr>
          <w:rFonts w:hint="eastAsia"/>
          <w:highlight w:val="none"/>
        </w:rPr>
        <w:t>使用某品种动物的理由</w:t>
      </w:r>
      <w:r>
        <w:rPr>
          <w:highlight w:val="none"/>
        </w:rPr>
        <w:t xml:space="preserve"> The reason(s) for choosing the S</w:t>
      </w:r>
      <w:r>
        <w:rPr>
          <w:rFonts w:hint="eastAsia"/>
          <w:highlight w:val="none"/>
        </w:rPr>
        <w:t>pecies</w:t>
      </w:r>
    </w:p>
    <w:p>
      <w:pPr>
        <w:numPr>
          <w:ilvl w:val="0"/>
          <w:numId w:val="4"/>
        </w:numPr>
        <w:ind w:left="420" w:leftChars="0" w:hanging="420" w:firstLineChars="0"/>
        <w:rPr>
          <w:highlight w:val="none"/>
        </w:rPr>
      </w:pPr>
      <w:r>
        <w:rPr>
          <w:highlight w:val="none"/>
        </w:rPr>
        <w:t>该品种的生理学、解剖学、身体大小等特点最适于本研究 Proposed research requires the physiology, anatomy or size of this species.</w:t>
      </w:r>
    </w:p>
    <w:p>
      <w:pPr>
        <w:numPr>
          <w:ilvl w:val="0"/>
          <w:numId w:val="4"/>
        </w:numPr>
        <w:ind w:left="420" w:leftChars="0" w:hanging="420" w:firstLineChars="0"/>
        <w:rPr>
          <w:highlight w:val="none"/>
        </w:rPr>
      </w:pPr>
      <w:r>
        <w:rPr>
          <w:highlight w:val="none"/>
        </w:rPr>
        <w:t>该品种是本实验公认的理想动物模型 This species is the accepted animal model for the testing purposes</w:t>
      </w:r>
    </w:p>
    <w:p>
      <w:pPr>
        <w:numPr>
          <w:ilvl w:val="0"/>
          <w:numId w:val="4"/>
        </w:numPr>
        <w:ind w:left="420" w:leftChars="0" w:hanging="420" w:firstLineChars="0"/>
        <w:rPr>
          <w:highlight w:val="none"/>
        </w:rPr>
      </w:pPr>
      <w:r>
        <w:rPr>
          <w:highlight w:val="none"/>
        </w:rPr>
        <w:t>利用该品种已获得大量的相关数据, 本研究进一步扩展该品种相关数据 Large amounts of relevant data have been derived from this species. This research is a direct extension of previous work on this species</w:t>
      </w:r>
    </w:p>
    <w:p>
      <w:pPr>
        <w:numPr>
          <w:ilvl w:val="0"/>
          <w:numId w:val="4"/>
        </w:numPr>
        <w:ind w:left="420" w:leftChars="0" w:hanging="420" w:firstLineChars="0"/>
        <w:rPr>
          <w:highlight w:val="none"/>
        </w:rPr>
      </w:pPr>
      <w:r>
        <w:rPr>
          <w:highlight w:val="none"/>
        </w:rPr>
        <w:t>从其它品种动物扩展相关数据到该品种 This research seeks to extend previous findings from other species specially to this species</w:t>
      </w:r>
    </w:p>
    <w:p>
      <w:pPr>
        <w:numPr>
          <w:ilvl w:val="0"/>
          <w:numId w:val="4"/>
        </w:numPr>
        <w:ind w:left="420" w:leftChars="0" w:hanging="420" w:firstLineChars="0"/>
        <w:rPr>
          <w:highlight w:val="none"/>
        </w:rPr>
      </w:pPr>
      <w:r>
        <w:rPr>
          <w:highlight w:val="none"/>
        </w:rPr>
        <w:t>其它</w:t>
      </w:r>
      <w:r>
        <w:rPr>
          <w:rFonts w:hint="eastAsia"/>
          <w:highlight w:val="none"/>
        </w:rPr>
        <w:t>（</w:t>
      </w:r>
      <w:r>
        <w:rPr>
          <w:highlight w:val="none"/>
        </w:rPr>
        <w:t>请具体说明）Other (Please specify)</w:t>
      </w:r>
      <w:r>
        <w:rPr>
          <w:rFonts w:hint="eastAsia"/>
          <w:highlight w:val="none"/>
        </w:rPr>
        <w:t>：</w:t>
      </w:r>
    </w:p>
    <w:p>
      <w:pPr>
        <w:rPr>
          <w:highlight w:val="none"/>
        </w:rPr>
      </w:pPr>
      <w:r>
        <w:rPr>
          <w:highlight w:val="none"/>
        </w:rPr>
        <w:t>4.5.请以实验动物3Rs中“减少”为考虑重点，说明使用动物数量的充分理由</w:t>
      </w:r>
    </w:p>
    <w:p>
      <w:pPr>
        <w:rPr>
          <w:highlight w:val="none"/>
        </w:rPr>
      </w:pPr>
      <w:r>
        <w:rPr>
          <w:rFonts w:hint="eastAsia"/>
          <w:highlight w:val="none"/>
        </w:rPr>
        <w:t>T</w:t>
      </w:r>
      <w:r>
        <w:rPr>
          <w:highlight w:val="none"/>
        </w:rPr>
        <w:t>ake “Reduction” into consideration, Please select the reason for The requested animal number in this protocol</w:t>
      </w:r>
    </w:p>
    <w:p>
      <w:pPr>
        <w:numPr>
          <w:ilvl w:val="0"/>
          <w:numId w:val="4"/>
        </w:numPr>
        <w:ind w:left="420" w:leftChars="0" w:hanging="420" w:firstLineChars="0"/>
        <w:rPr>
          <w:highlight w:val="none"/>
        </w:rPr>
      </w:pPr>
      <w:r>
        <w:rPr>
          <w:highlight w:val="none"/>
        </w:rPr>
        <w:t>本实验涉及统计学。这是使统计学有意义的最少动物数量。The number of animals should be the minimum number required to obtain statistically valid results.</w:t>
      </w:r>
    </w:p>
    <w:p>
      <w:pPr>
        <w:numPr>
          <w:ilvl w:val="0"/>
          <w:numId w:val="4"/>
        </w:numPr>
        <w:ind w:left="420" w:leftChars="0" w:hanging="420" w:firstLineChars="0"/>
        <w:rPr>
          <w:highlight w:val="none"/>
        </w:rPr>
      </w:pPr>
      <w:r>
        <w:rPr>
          <w:highlight w:val="none"/>
        </w:rPr>
        <w:t>本实验不涉及统计学。这是取得相应实验目的的最少动物数量。The estimated minimum number necessary to achieve the goals of the study in the absence of a statistical estimate.</w:t>
      </w:r>
    </w:p>
    <w:p>
      <w:pPr>
        <w:numPr>
          <w:ilvl w:val="0"/>
          <w:numId w:val="4"/>
        </w:numPr>
        <w:ind w:left="420" w:leftChars="0" w:hanging="420" w:firstLineChars="0"/>
        <w:rPr>
          <w:highlight w:val="none"/>
        </w:rPr>
      </w:pPr>
      <w:r>
        <w:rPr>
          <w:highlight w:val="none"/>
        </w:rPr>
        <w:t>获取充足动物组织所需的最少动物数量。The number is necessary to obtain sufficient tissue or other material for testing or analysis.</w:t>
      </w:r>
    </w:p>
    <w:p>
      <w:pPr>
        <w:numPr>
          <w:ilvl w:val="0"/>
          <w:numId w:val="4"/>
        </w:numPr>
        <w:ind w:left="420" w:leftChars="0" w:hanging="420" w:firstLineChars="0"/>
        <w:rPr>
          <w:highlight w:val="none"/>
        </w:rPr>
      </w:pPr>
      <w:r>
        <w:rPr>
          <w:highlight w:val="none"/>
        </w:rPr>
        <w:t>受训者获得充分训练的最小动物数量。The number is required to provide sufficient technical training or practice for the number of trainees expected.</w:t>
      </w:r>
    </w:p>
    <w:p>
      <w:pPr>
        <w:numPr>
          <w:ilvl w:val="0"/>
          <w:numId w:val="4"/>
        </w:numPr>
        <w:ind w:left="420" w:leftChars="0" w:hanging="420" w:firstLineChars="0"/>
        <w:rPr>
          <w:highlight w:val="none"/>
        </w:rPr>
      </w:pPr>
      <w:r>
        <w:rPr>
          <w:highlight w:val="none"/>
        </w:rPr>
        <w:t>其它</w:t>
      </w:r>
      <w:r>
        <w:rPr>
          <w:rFonts w:hint="eastAsia"/>
          <w:highlight w:val="none"/>
        </w:rPr>
        <w:t>（</w:t>
      </w:r>
      <w:r>
        <w:rPr>
          <w:highlight w:val="none"/>
        </w:rPr>
        <w:t>请具体说明）Other (Please specify)</w:t>
      </w:r>
      <w:r>
        <w:rPr>
          <w:rFonts w:hint="eastAsia"/>
          <w:highlight w:val="none"/>
        </w:rPr>
        <w:t>：</w:t>
      </w:r>
    </w:p>
    <w:p>
      <w:pPr>
        <w:rPr>
          <w:highlight w:val="none"/>
        </w:rPr>
      </w:pPr>
      <w:r>
        <w:rPr>
          <w:rFonts w:hint="eastAsia"/>
          <w:highlight w:val="none"/>
          <w:lang w:val="en-US" w:eastAsia="zh-CN"/>
        </w:rPr>
        <w:t xml:space="preserve">* </w:t>
      </w:r>
      <w:r>
        <w:rPr>
          <w:rFonts w:hint="eastAsia"/>
          <w:highlight w:val="none"/>
        </w:rPr>
        <w:t>使用动物数量的具体理由（如选择统计学意义，请说明实验分组方法、各实验组名称、每组动物预估数量、统计学方法等）</w:t>
      </w:r>
      <w:r>
        <w:rPr>
          <w:highlight w:val="none"/>
        </w:rPr>
        <w:t>Please explain the specific reason including animal grouping and statistical methods.</w:t>
      </w:r>
    </w:p>
    <w:p>
      <w:pPr>
        <w:pStyle w:val="13"/>
        <w:numPr>
          <w:ilvl w:val="0"/>
          <w:numId w:val="1"/>
        </w:numPr>
        <w:ind w:firstLineChars="0"/>
        <w:rPr>
          <w:b/>
          <w:bCs/>
          <w:highlight w:val="none"/>
        </w:rPr>
      </w:pPr>
      <w:r>
        <w:rPr>
          <w:rFonts w:hint="eastAsia"/>
          <w:b/>
          <w:bCs/>
          <w:highlight w:val="none"/>
        </w:rPr>
        <w:t xml:space="preserve">拟开展动物实验详细信息 </w:t>
      </w:r>
      <w:r>
        <w:rPr>
          <w:b/>
          <w:bCs/>
          <w:highlight w:val="none"/>
        </w:rPr>
        <w:t xml:space="preserve">Details of Animal </w:t>
      </w:r>
      <w:r>
        <w:rPr>
          <w:rFonts w:hint="eastAsia"/>
          <w:b/>
          <w:bCs/>
          <w:highlight w:val="none"/>
          <w:lang w:val="en-US" w:eastAsia="zh-CN"/>
        </w:rPr>
        <w:t>Protocol</w:t>
      </w:r>
    </w:p>
    <w:p>
      <w:pPr>
        <w:pStyle w:val="13"/>
        <w:numPr>
          <w:ilvl w:val="1"/>
          <w:numId w:val="1"/>
        </w:numPr>
        <w:ind w:firstLineChars="0"/>
        <w:rPr>
          <w:b/>
          <w:bCs/>
          <w:highlight w:val="none"/>
        </w:rPr>
      </w:pPr>
      <w:r>
        <w:rPr>
          <w:b/>
          <w:bCs/>
          <w:highlight w:val="none"/>
        </w:rPr>
        <w:t>拟动物实验时间</w:t>
      </w:r>
      <w:r>
        <w:rPr>
          <w:rFonts w:hint="eastAsia"/>
          <w:b/>
          <w:bCs/>
          <w:highlight w:val="none"/>
        </w:rPr>
        <w:t xml:space="preserve"> </w:t>
      </w:r>
      <w:r>
        <w:rPr>
          <w:b/>
          <w:bCs/>
          <w:highlight w:val="none"/>
        </w:rPr>
        <w:t>Proposed Period of A</w:t>
      </w:r>
      <w:r>
        <w:rPr>
          <w:rFonts w:hint="eastAsia"/>
          <w:b/>
          <w:bCs/>
          <w:highlight w:val="none"/>
        </w:rPr>
        <w:t>nimal</w:t>
      </w:r>
      <w:r>
        <w:rPr>
          <w:b/>
          <w:bCs/>
          <w:highlight w:val="none"/>
        </w:rPr>
        <w:t xml:space="preserve"> E</w:t>
      </w:r>
      <w:r>
        <w:rPr>
          <w:rFonts w:hint="eastAsia"/>
          <w:b/>
          <w:bCs/>
          <w:highlight w:val="none"/>
        </w:rPr>
        <w:t>xperiment</w:t>
      </w:r>
    </w:p>
    <w:p>
      <w:pPr>
        <w:rPr>
          <w:highlight w:val="none"/>
        </w:rPr>
      </w:pPr>
      <w:r>
        <w:rPr>
          <w:rFonts w:hint="eastAsia"/>
          <w:highlight w:val="none"/>
        </w:rPr>
        <w:t>（计划开展动物实验的日期应在动物伦理获批之后，请预留1个月以上的审核周期</w:t>
      </w:r>
      <w:r>
        <w:rPr>
          <w:highlight w:val="none"/>
        </w:rPr>
        <w:t>）</w:t>
      </w:r>
      <w:r>
        <w:rPr>
          <w:highlight w:val="none"/>
        </w:rPr>
        <w:t xml:space="preserve">(The </w:t>
      </w:r>
      <w:r>
        <w:rPr>
          <w:rFonts w:hint="eastAsia"/>
          <w:highlight w:val="none"/>
        </w:rPr>
        <w:t>initial</w:t>
      </w:r>
      <w:r>
        <w:rPr>
          <w:highlight w:val="none"/>
        </w:rPr>
        <w:t xml:space="preserve"> date </w:t>
      </w:r>
      <w:r>
        <w:rPr>
          <w:rFonts w:hint="eastAsia"/>
          <w:highlight w:val="none"/>
        </w:rPr>
        <w:t>of</w:t>
      </w:r>
      <w:r>
        <w:rPr>
          <w:highlight w:val="none"/>
        </w:rPr>
        <w:t xml:space="preserve"> animal experiment</w:t>
      </w:r>
      <w:r>
        <w:rPr>
          <w:rFonts w:hint="eastAsia"/>
          <w:highlight w:val="none"/>
          <w:lang w:val="en-US" w:eastAsia="zh-CN"/>
        </w:rPr>
        <w:t>s</w:t>
      </w:r>
      <w:r>
        <w:rPr>
          <w:highlight w:val="none"/>
        </w:rPr>
        <w:t xml:space="preserve"> should be after the approval </w:t>
      </w:r>
      <w:r>
        <w:rPr>
          <w:rFonts w:hint="eastAsia"/>
          <w:highlight w:val="none"/>
        </w:rPr>
        <w:t>of</w:t>
      </w:r>
      <w:r>
        <w:rPr>
          <w:highlight w:val="none"/>
        </w:rPr>
        <w:t xml:space="preserve"> animal ethics</w:t>
      </w:r>
      <w:r>
        <w:rPr>
          <w:rFonts w:hint="eastAsia"/>
          <w:highlight w:val="none"/>
        </w:rPr>
        <w:t>;</w:t>
      </w:r>
      <w:r>
        <w:rPr>
          <w:highlight w:val="none"/>
        </w:rPr>
        <w:t xml:space="preserve"> please allow more than 1 month for the review period)</w:t>
      </w:r>
    </w:p>
    <w:p>
      <w:pPr>
        <w:pStyle w:val="13"/>
        <w:numPr>
          <w:ilvl w:val="1"/>
          <w:numId w:val="1"/>
        </w:numPr>
        <w:ind w:firstLineChars="0"/>
        <w:rPr>
          <w:b/>
          <w:bCs/>
          <w:highlight w:val="none"/>
        </w:rPr>
      </w:pPr>
      <w:r>
        <w:rPr>
          <w:rFonts w:hint="eastAsia"/>
          <w:b/>
          <w:bCs/>
          <w:highlight w:val="none"/>
        </w:rPr>
        <w:t>请描述与动物相关的实验操作过程</w:t>
      </w:r>
      <w:r>
        <w:rPr>
          <w:b/>
          <w:bCs/>
          <w:highlight w:val="none"/>
        </w:rPr>
        <w:t>P</w:t>
      </w:r>
      <w:r>
        <w:rPr>
          <w:rFonts w:hint="eastAsia"/>
          <w:b/>
          <w:bCs/>
          <w:highlight w:val="none"/>
        </w:rPr>
        <w:t>lease</w:t>
      </w:r>
      <w:r>
        <w:rPr>
          <w:b/>
          <w:bCs/>
          <w:highlight w:val="none"/>
        </w:rPr>
        <w:t xml:space="preserve"> </w:t>
      </w:r>
      <w:r>
        <w:rPr>
          <w:rFonts w:hint="eastAsia"/>
          <w:b/>
          <w:bCs/>
          <w:highlight w:val="none"/>
        </w:rPr>
        <w:t>d</w:t>
      </w:r>
      <w:r>
        <w:rPr>
          <w:b/>
          <w:bCs/>
          <w:highlight w:val="none"/>
        </w:rPr>
        <w:t xml:space="preserve">escribe </w:t>
      </w:r>
      <w:r>
        <w:rPr>
          <w:rFonts w:hint="eastAsia"/>
          <w:b/>
          <w:bCs/>
          <w:highlight w:val="none"/>
        </w:rPr>
        <w:t>the</w:t>
      </w:r>
      <w:r>
        <w:rPr>
          <w:rFonts w:hint="eastAsia"/>
          <w:b/>
          <w:bCs/>
          <w:highlight w:val="none"/>
          <w:lang w:val="en-US" w:eastAsia="zh-CN"/>
        </w:rPr>
        <w:t xml:space="preserve"> detailed</w:t>
      </w:r>
      <w:r>
        <w:rPr>
          <w:b/>
          <w:bCs/>
          <w:highlight w:val="none"/>
        </w:rPr>
        <w:t xml:space="preserve"> </w:t>
      </w:r>
      <w:r>
        <w:rPr>
          <w:rFonts w:hint="eastAsia"/>
          <w:b/>
          <w:bCs/>
          <w:highlight w:val="none"/>
        </w:rPr>
        <w:t>procedures</w:t>
      </w:r>
      <w:r>
        <w:rPr>
          <w:b/>
          <w:bCs/>
          <w:highlight w:val="none"/>
        </w:rPr>
        <w:t xml:space="preserve"> related to animal experiments in the protocols.</w:t>
      </w:r>
    </w:p>
    <w:p>
      <w:pPr>
        <w:pStyle w:val="13"/>
        <w:numPr>
          <w:ilvl w:val="0"/>
          <w:numId w:val="0"/>
        </w:numPr>
        <w:ind w:leftChars="0"/>
        <w:rPr>
          <w:rFonts w:hint="default" w:eastAsiaTheme="minorEastAsia"/>
          <w:highlight w:val="none"/>
          <w:lang w:val="en-US" w:eastAsia="zh-CN"/>
        </w:rPr>
      </w:pPr>
      <w:r>
        <w:rPr>
          <w:rFonts w:hint="eastAsia"/>
          <w:highlight w:val="none"/>
          <w:lang w:val="en-US" w:eastAsia="zh-CN"/>
        </w:rPr>
        <w:t>____________________________________</w:t>
      </w:r>
    </w:p>
    <w:p>
      <w:pPr>
        <w:rPr>
          <w:b/>
          <w:bCs/>
          <w:highlight w:val="none"/>
        </w:rPr>
      </w:pPr>
      <w:r>
        <w:rPr>
          <w:rFonts w:hint="eastAsia"/>
          <w:b/>
          <w:bCs/>
          <w:highlight w:val="none"/>
        </w:rPr>
        <w:t>5</w:t>
      </w:r>
      <w:r>
        <w:rPr>
          <w:b/>
          <w:bCs/>
          <w:highlight w:val="none"/>
        </w:rPr>
        <w:t>.</w:t>
      </w:r>
      <w:r>
        <w:rPr>
          <w:rFonts w:hint="eastAsia"/>
          <w:b/>
          <w:bCs/>
          <w:highlight w:val="none"/>
          <w:lang w:val="en-US" w:eastAsia="zh-CN"/>
        </w:rPr>
        <w:t>3</w:t>
      </w:r>
      <w:r>
        <w:rPr>
          <w:rFonts w:hint="eastAsia"/>
          <w:b/>
          <w:bCs/>
          <w:highlight w:val="none"/>
        </w:rPr>
        <w:t>实验方案中是否包含手术？</w:t>
      </w:r>
      <w:r>
        <w:rPr>
          <w:b/>
          <w:bCs/>
          <w:highlight w:val="none"/>
        </w:rPr>
        <w:t xml:space="preserve"> I</w:t>
      </w:r>
      <w:r>
        <w:rPr>
          <w:rFonts w:hint="eastAsia"/>
          <w:b/>
          <w:bCs/>
          <w:highlight w:val="none"/>
        </w:rPr>
        <w:t>f</w:t>
      </w:r>
      <w:r>
        <w:rPr>
          <w:b/>
          <w:bCs/>
          <w:highlight w:val="none"/>
        </w:rPr>
        <w:t xml:space="preserve"> surgical procedure </w:t>
      </w:r>
      <w:r>
        <w:rPr>
          <w:rFonts w:hint="eastAsia"/>
          <w:b/>
          <w:bCs/>
          <w:highlight w:val="none"/>
          <w:lang w:eastAsia="zh-CN"/>
        </w:rPr>
        <w:t>included</w:t>
      </w:r>
      <w:r>
        <w:rPr>
          <w:b/>
          <w:bCs/>
          <w:highlight w:val="none"/>
        </w:rPr>
        <w:t xml:space="preserve"> in the protocol</w:t>
      </w:r>
      <w:r>
        <w:rPr>
          <w:rFonts w:hint="eastAsia"/>
          <w:b/>
          <w:bCs/>
          <w:highlight w:val="none"/>
        </w:rPr>
        <w:t>?</w:t>
      </w:r>
    </w:p>
    <w:p>
      <w:pPr>
        <w:pStyle w:val="13"/>
        <w:numPr>
          <w:numId w:val="0"/>
        </w:numPr>
        <w:ind w:left="360" w:leftChars="0"/>
        <w:rPr>
          <w:highlight w:val="none"/>
        </w:rPr>
      </w:pPr>
      <w:r>
        <w:rPr>
          <w:rFonts w:hint="default" w:ascii="Arial" w:hAnsi="Arial" w:cs="Arial"/>
          <w:highlight w:val="none"/>
        </w:rPr>
        <w:t>О</w:t>
      </w:r>
      <w:r>
        <w:rPr>
          <w:rFonts w:hint="eastAsia"/>
          <w:highlight w:val="none"/>
        </w:rPr>
        <w:t xml:space="preserve">是 </w:t>
      </w:r>
      <w:r>
        <w:rPr>
          <w:highlight w:val="none"/>
        </w:rPr>
        <w:t>Y</w:t>
      </w:r>
      <w:r>
        <w:rPr>
          <w:rFonts w:hint="eastAsia"/>
          <w:highlight w:val="none"/>
        </w:rPr>
        <w:t>es</w:t>
      </w:r>
      <w:r>
        <w:rPr>
          <w:highlight w:val="none"/>
        </w:rPr>
        <w:t xml:space="preserve">    </w:t>
      </w:r>
      <w:r>
        <w:rPr>
          <w:rFonts w:hint="default" w:ascii="Arial" w:hAnsi="Arial" w:cs="Arial"/>
          <w:highlight w:val="none"/>
        </w:rPr>
        <w:t>О</w:t>
      </w:r>
      <w:r>
        <w:rPr>
          <w:rFonts w:hint="eastAsia"/>
          <w:highlight w:val="none"/>
        </w:rPr>
        <w:t xml:space="preserve">否 </w:t>
      </w:r>
      <w:r>
        <w:rPr>
          <w:highlight w:val="none"/>
        </w:rPr>
        <w:t>N</w:t>
      </w:r>
      <w:r>
        <w:rPr>
          <w:rFonts w:hint="eastAsia"/>
          <w:highlight w:val="none"/>
        </w:rPr>
        <w:t>o</w:t>
      </w:r>
    </w:p>
    <w:p>
      <w:pPr>
        <w:pStyle w:val="13"/>
        <w:numPr>
          <w:numId w:val="0"/>
        </w:numPr>
        <w:ind w:leftChars="0"/>
        <w:rPr>
          <w:highlight w:val="none"/>
        </w:rPr>
      </w:pPr>
      <w:r>
        <w:rPr>
          <w:rFonts w:hint="eastAsia"/>
          <w:highlight w:val="none"/>
          <w:lang w:val="en-US" w:eastAsia="zh-CN"/>
        </w:rPr>
        <w:t xml:space="preserve">* </w:t>
      </w:r>
      <w:r>
        <w:rPr>
          <w:rFonts w:hint="eastAsia"/>
          <w:highlight w:val="none"/>
        </w:rPr>
        <w:t>该</w:t>
      </w:r>
      <w:r>
        <w:rPr>
          <w:rFonts w:hint="eastAsia"/>
          <w:highlight w:val="none"/>
        </w:rPr>
        <w:t xml:space="preserve">手术过程为存活性手术还是非存活性手术？ </w:t>
      </w:r>
      <w:r>
        <w:rPr>
          <w:highlight w:val="none"/>
        </w:rPr>
        <w:t xml:space="preserve">Whether </w:t>
      </w:r>
      <w:r>
        <w:rPr>
          <w:rFonts w:hint="eastAsia"/>
          <w:highlight w:val="none"/>
        </w:rPr>
        <w:t>t</w:t>
      </w:r>
      <w:r>
        <w:rPr>
          <w:highlight w:val="none"/>
        </w:rPr>
        <w:t>he procedure is survival surgery or non-survival surgery?</w:t>
      </w:r>
    </w:p>
    <w:p>
      <w:pPr>
        <w:pStyle w:val="13"/>
        <w:numPr>
          <w:numId w:val="0"/>
        </w:numPr>
        <w:ind w:left="360" w:leftChars="0"/>
        <w:rPr>
          <w:highlight w:val="none"/>
        </w:rPr>
      </w:pPr>
      <w:r>
        <w:rPr>
          <w:rFonts w:hint="default" w:ascii="Arial" w:hAnsi="Arial" w:cs="Arial"/>
          <w:highlight w:val="none"/>
        </w:rPr>
        <w:t>О</w:t>
      </w:r>
      <w:r>
        <w:rPr>
          <w:rFonts w:hint="eastAsia" w:ascii="Arial" w:hAnsi="Arial" w:cs="Arial"/>
          <w:highlight w:val="none"/>
          <w:lang w:val="en-US" w:eastAsia="zh-CN"/>
        </w:rPr>
        <w:t xml:space="preserve"> </w:t>
      </w:r>
      <w:r>
        <w:rPr>
          <w:rFonts w:hint="eastAsia"/>
          <w:highlight w:val="none"/>
        </w:rPr>
        <w:t>存活性手术（麻醉后或所有手术结束后动物还需生存着）</w:t>
      </w:r>
      <w:r>
        <w:rPr>
          <w:rFonts w:hint="eastAsia"/>
          <w:highlight w:val="none"/>
          <w:lang w:val="en-US" w:eastAsia="zh-CN"/>
        </w:rPr>
        <w:t>S</w:t>
      </w:r>
      <w:r>
        <w:rPr>
          <w:highlight w:val="none"/>
        </w:rPr>
        <w:t xml:space="preserve">urvival </w:t>
      </w:r>
      <w:r>
        <w:rPr>
          <w:rFonts w:hint="eastAsia"/>
          <w:highlight w:val="none"/>
          <w:lang w:val="en-US" w:eastAsia="zh-CN"/>
        </w:rPr>
        <w:t>S</w:t>
      </w:r>
      <w:r>
        <w:rPr>
          <w:highlight w:val="none"/>
        </w:rPr>
        <w:t>urgery</w:t>
      </w:r>
      <w:r>
        <w:rPr>
          <w:rFonts w:hint="eastAsia"/>
          <w:highlight w:val="none"/>
          <w:lang w:val="en-US" w:eastAsia="zh-CN"/>
        </w:rPr>
        <w:t xml:space="preserve"> (The animals will survive after anesthesia or after all the surgeries)</w:t>
      </w:r>
      <w:r>
        <w:rPr>
          <w:highlight w:val="none"/>
        </w:rPr>
        <w:t xml:space="preserve"> </w:t>
      </w:r>
    </w:p>
    <w:p>
      <w:pPr>
        <w:pStyle w:val="13"/>
        <w:numPr>
          <w:ilvl w:val="1"/>
          <w:numId w:val="5"/>
        </w:numPr>
        <w:ind w:firstLineChars="0"/>
        <w:rPr>
          <w:highlight w:val="none"/>
        </w:rPr>
      </w:pPr>
      <w:r>
        <w:rPr>
          <w:rFonts w:hint="eastAsia"/>
          <w:highlight w:val="none"/>
        </w:rPr>
        <w:t xml:space="preserve">如涉及存活性手术，请描述术后动物计划存活时间长度 </w:t>
      </w:r>
      <w:r>
        <w:rPr>
          <w:highlight w:val="none"/>
        </w:rPr>
        <w:t>I</w:t>
      </w:r>
      <w:r>
        <w:rPr>
          <w:rFonts w:hint="eastAsia"/>
          <w:highlight w:val="none"/>
        </w:rPr>
        <w:t>f</w:t>
      </w:r>
      <w:r>
        <w:rPr>
          <w:highlight w:val="none"/>
        </w:rPr>
        <w:t xml:space="preserve"> survival surgery </w:t>
      </w:r>
      <w:r>
        <w:rPr>
          <w:rFonts w:hint="eastAsia"/>
          <w:highlight w:val="none"/>
        </w:rPr>
        <w:t>i</w:t>
      </w:r>
      <w:r>
        <w:rPr>
          <w:highlight w:val="none"/>
        </w:rPr>
        <w:t xml:space="preserve">nvolved, please </w:t>
      </w:r>
      <w:r>
        <w:rPr>
          <w:rFonts w:hint="eastAsia"/>
          <w:highlight w:val="none"/>
        </w:rPr>
        <w:t>provide</w:t>
      </w:r>
      <w:r>
        <w:rPr>
          <w:highlight w:val="none"/>
        </w:rPr>
        <w:t xml:space="preserve"> </w:t>
      </w:r>
      <w:r>
        <w:rPr>
          <w:rFonts w:hint="eastAsia"/>
          <w:highlight w:val="none"/>
        </w:rPr>
        <w:t>the</w:t>
      </w:r>
      <w:r>
        <w:rPr>
          <w:highlight w:val="none"/>
        </w:rPr>
        <w:t xml:space="preserve"> </w:t>
      </w:r>
      <w:r>
        <w:rPr>
          <w:rFonts w:hint="eastAsia"/>
          <w:highlight w:val="none"/>
        </w:rPr>
        <w:t>survival</w:t>
      </w:r>
      <w:r>
        <w:rPr>
          <w:highlight w:val="none"/>
        </w:rPr>
        <w:t xml:space="preserve"> </w:t>
      </w:r>
      <w:r>
        <w:rPr>
          <w:rFonts w:hint="eastAsia"/>
          <w:highlight w:val="none"/>
        </w:rPr>
        <w:t>period</w:t>
      </w:r>
      <w:r>
        <w:rPr>
          <w:highlight w:val="none"/>
        </w:rPr>
        <w:t xml:space="preserve"> </w:t>
      </w:r>
      <w:r>
        <w:rPr>
          <w:rFonts w:hint="eastAsia"/>
          <w:highlight w:val="none"/>
        </w:rPr>
        <w:t>of</w:t>
      </w:r>
      <w:r>
        <w:rPr>
          <w:highlight w:val="none"/>
        </w:rPr>
        <w:t xml:space="preserve"> </w:t>
      </w:r>
      <w:r>
        <w:rPr>
          <w:rFonts w:hint="eastAsia"/>
          <w:highlight w:val="none"/>
        </w:rPr>
        <w:t>the</w:t>
      </w:r>
      <w:r>
        <w:rPr>
          <w:highlight w:val="none"/>
        </w:rPr>
        <w:t xml:space="preserve"> </w:t>
      </w:r>
      <w:r>
        <w:rPr>
          <w:rFonts w:hint="eastAsia"/>
          <w:highlight w:val="none"/>
        </w:rPr>
        <w:t>animals</w:t>
      </w:r>
      <w:r>
        <w:rPr>
          <w:highlight w:val="none"/>
        </w:rPr>
        <w:t>.</w:t>
      </w:r>
      <w:r>
        <w:rPr>
          <w:rFonts w:hint="eastAsia"/>
          <w:highlight w:val="none"/>
          <w:lang w:val="en-US" w:eastAsia="zh-CN"/>
        </w:rPr>
        <w:t>_______</w:t>
      </w:r>
    </w:p>
    <w:p>
      <w:pPr>
        <w:pStyle w:val="13"/>
        <w:numPr>
          <w:ilvl w:val="1"/>
          <w:numId w:val="5"/>
        </w:numPr>
        <w:ind w:firstLineChars="0"/>
        <w:rPr>
          <w:highlight w:val="none"/>
        </w:rPr>
      </w:pPr>
      <w:r>
        <w:rPr>
          <w:rFonts w:hint="eastAsia"/>
          <w:highlight w:val="none"/>
        </w:rPr>
        <w:t xml:space="preserve">如涉及存活性手术，请具体描述术后管理方案（如术后镇痛、术后补液、术后抗菌消炎、特殊饮食计划、体温调节等） </w:t>
      </w:r>
      <w:r>
        <w:rPr>
          <w:highlight w:val="none"/>
        </w:rPr>
        <w:t>I</w:t>
      </w:r>
      <w:r>
        <w:rPr>
          <w:rFonts w:hint="eastAsia"/>
          <w:highlight w:val="none"/>
        </w:rPr>
        <w:t>f</w:t>
      </w:r>
      <w:r>
        <w:rPr>
          <w:highlight w:val="none"/>
        </w:rPr>
        <w:t xml:space="preserve"> survival surgery </w:t>
      </w:r>
      <w:r>
        <w:rPr>
          <w:rFonts w:hint="eastAsia"/>
          <w:highlight w:val="none"/>
        </w:rPr>
        <w:t>i</w:t>
      </w:r>
      <w:r>
        <w:rPr>
          <w:highlight w:val="none"/>
        </w:rPr>
        <w:t>nvolved, please describe the post-operative management plan in detail (e.g. analgesia, rehydration</w:t>
      </w:r>
      <w:r>
        <w:rPr>
          <w:rFonts w:hint="eastAsia"/>
          <w:highlight w:val="none"/>
        </w:rPr>
        <w:t>,</w:t>
      </w:r>
      <w:r>
        <w:rPr>
          <w:highlight w:val="none"/>
        </w:rPr>
        <w:t xml:space="preserve"> anti-inflammatory, special diet plan, temperature regulation,etc.</w:t>
      </w:r>
      <w:r>
        <w:rPr>
          <w:rFonts w:hint="eastAsia"/>
          <w:highlight w:val="none"/>
          <w:lang w:val="en-US" w:eastAsia="zh-CN"/>
        </w:rPr>
        <w:t>_____</w:t>
      </w:r>
    </w:p>
    <w:p>
      <w:pPr>
        <w:pStyle w:val="13"/>
        <w:numPr>
          <w:numId w:val="0"/>
        </w:numPr>
        <w:ind w:left="360" w:leftChars="0"/>
        <w:rPr>
          <w:highlight w:val="none"/>
        </w:rPr>
      </w:pPr>
      <w:r>
        <w:rPr>
          <w:rFonts w:hint="default" w:ascii="Arial" w:hAnsi="Arial" w:cs="Arial"/>
          <w:highlight w:val="none"/>
        </w:rPr>
        <w:t>О</w:t>
      </w:r>
      <w:r>
        <w:rPr>
          <w:rFonts w:hint="eastAsia" w:ascii="Arial" w:hAnsi="Arial" w:cs="Arial"/>
          <w:highlight w:val="none"/>
          <w:lang w:val="en-US" w:eastAsia="zh-CN"/>
        </w:rPr>
        <w:t xml:space="preserve"> </w:t>
      </w:r>
      <w:r>
        <w:rPr>
          <w:rFonts w:hint="eastAsia"/>
          <w:highlight w:val="none"/>
        </w:rPr>
        <w:t>非存活性手术（麻醉后或所</w:t>
      </w:r>
      <w:r>
        <w:rPr>
          <w:highlight w:val="none"/>
        </w:rPr>
        <w:t>有手术结束后动物即给与安乐死</w:t>
      </w:r>
      <w:r>
        <w:rPr>
          <w:rFonts w:hint="eastAsia"/>
          <w:highlight w:val="none"/>
        </w:rPr>
        <w:t xml:space="preserve">） </w:t>
      </w:r>
      <w:r>
        <w:rPr>
          <w:highlight w:val="none"/>
        </w:rPr>
        <w:t>non-survival surgery</w:t>
      </w:r>
      <w:r>
        <w:rPr>
          <w:rFonts w:hint="eastAsia"/>
          <w:highlight w:val="none"/>
          <w:lang w:val="en-US" w:eastAsia="zh-CN"/>
        </w:rPr>
        <w:t xml:space="preserve"> (</w:t>
      </w:r>
      <w:r>
        <w:rPr>
          <w:rFonts w:hint="eastAsia"/>
          <w:highlight w:val="none"/>
        </w:rPr>
        <w:t>Animals are euthanized after anesthesia or after all surgeries are completed</w:t>
      </w:r>
      <w:r>
        <w:rPr>
          <w:rFonts w:hint="eastAsia"/>
          <w:highlight w:val="none"/>
          <w:lang w:val="en-US" w:eastAsia="zh-CN"/>
        </w:rPr>
        <w:t>)</w:t>
      </w:r>
    </w:p>
    <w:p>
      <w:pPr>
        <w:pStyle w:val="13"/>
        <w:numPr>
          <w:ilvl w:val="0"/>
          <w:numId w:val="0"/>
        </w:numPr>
        <w:rPr>
          <w:b/>
          <w:bCs/>
          <w:highlight w:val="none"/>
        </w:rPr>
      </w:pPr>
      <w:r>
        <w:rPr>
          <w:rFonts w:hint="eastAsia"/>
          <w:b/>
          <w:bCs/>
          <w:highlight w:val="none"/>
          <w:lang w:val="en-US" w:eastAsia="zh-CN"/>
        </w:rPr>
        <w:t xml:space="preserve">5.4 </w:t>
      </w:r>
      <w:r>
        <w:rPr>
          <w:rFonts w:hint="eastAsia"/>
          <w:b/>
          <w:bCs/>
          <w:highlight w:val="none"/>
        </w:rPr>
        <w:t>实验方案是否涉及动物物理保定方案（即对动物实施物理控制的方法）？</w:t>
      </w:r>
    </w:p>
    <w:p>
      <w:pPr>
        <w:pStyle w:val="13"/>
        <w:numPr>
          <w:numId w:val="0"/>
        </w:numPr>
        <w:ind w:left="360" w:leftChars="0"/>
        <w:rPr>
          <w:highlight w:val="none"/>
        </w:rPr>
      </w:pPr>
      <w:r>
        <w:rPr>
          <w:rFonts w:hint="default" w:ascii="Arial" w:hAnsi="Arial" w:cs="Arial"/>
          <w:highlight w:val="none"/>
        </w:rPr>
        <w:t>О</w:t>
      </w:r>
      <w:r>
        <w:rPr>
          <w:rFonts w:hint="eastAsia"/>
          <w:highlight w:val="none"/>
        </w:rPr>
        <w:t xml:space="preserve">是 </w:t>
      </w:r>
      <w:r>
        <w:rPr>
          <w:highlight w:val="none"/>
        </w:rPr>
        <w:t>Y</w:t>
      </w:r>
      <w:r>
        <w:rPr>
          <w:rFonts w:hint="eastAsia"/>
          <w:highlight w:val="none"/>
        </w:rPr>
        <w:t>es</w:t>
      </w:r>
      <w:r>
        <w:rPr>
          <w:highlight w:val="none"/>
        </w:rPr>
        <w:t xml:space="preserve">    </w:t>
      </w:r>
      <w:r>
        <w:rPr>
          <w:rFonts w:hint="default" w:ascii="Arial" w:hAnsi="Arial" w:cs="Arial"/>
          <w:highlight w:val="none"/>
        </w:rPr>
        <w:t>О</w:t>
      </w:r>
      <w:r>
        <w:rPr>
          <w:rFonts w:hint="eastAsia"/>
          <w:highlight w:val="none"/>
        </w:rPr>
        <w:t xml:space="preserve">否 </w:t>
      </w:r>
      <w:r>
        <w:rPr>
          <w:highlight w:val="none"/>
        </w:rPr>
        <w:t>N</w:t>
      </w:r>
      <w:r>
        <w:rPr>
          <w:rFonts w:hint="eastAsia"/>
          <w:highlight w:val="none"/>
        </w:rPr>
        <w:t>o</w:t>
      </w:r>
    </w:p>
    <w:p>
      <w:pPr>
        <w:pStyle w:val="13"/>
        <w:numPr>
          <w:ilvl w:val="1"/>
          <w:numId w:val="5"/>
        </w:numPr>
        <w:ind w:firstLineChars="0"/>
        <w:rPr>
          <w:highlight w:val="none"/>
        </w:rPr>
      </w:pPr>
      <w:r>
        <w:rPr>
          <w:rFonts w:hint="eastAsia"/>
          <w:highlight w:val="none"/>
        </w:rPr>
        <w:t>如是，请具体说明动物保定的理由与方法（包含所用设备与保定时长）</w:t>
      </w:r>
      <w:r>
        <w:rPr>
          <w:highlight w:val="none"/>
        </w:rPr>
        <w:t>If animal restraint is necessary, please describe the reasons and specific methods, including devices and duration.</w:t>
      </w:r>
      <w:r>
        <w:rPr>
          <w:rFonts w:hint="eastAsia"/>
          <w:highlight w:val="none"/>
          <w:lang w:val="en-US" w:eastAsia="zh-CN"/>
        </w:rPr>
        <w:t>________</w:t>
      </w:r>
    </w:p>
    <w:p>
      <w:pPr>
        <w:pStyle w:val="13"/>
        <w:numPr>
          <w:ilvl w:val="1"/>
          <w:numId w:val="6"/>
        </w:numPr>
        <w:ind w:firstLineChars="0"/>
        <w:rPr>
          <w:b/>
          <w:bCs/>
          <w:highlight w:val="none"/>
        </w:rPr>
      </w:pPr>
      <w:r>
        <w:rPr>
          <w:rFonts w:hint="eastAsia"/>
          <w:b/>
          <w:bCs/>
          <w:highlight w:val="none"/>
        </w:rPr>
        <w:t xml:space="preserve">动物实验涉及的物质 </w:t>
      </w:r>
      <w:r>
        <w:rPr>
          <w:b/>
          <w:bCs/>
          <w:highlight w:val="none"/>
        </w:rPr>
        <w:t>Substances involved in animal experiments</w:t>
      </w:r>
    </w:p>
    <w:p>
      <w:pPr>
        <w:pStyle w:val="13"/>
        <w:numPr>
          <w:ilvl w:val="2"/>
          <w:numId w:val="6"/>
        </w:numPr>
        <w:ind w:firstLineChars="0"/>
        <w:rPr>
          <w:b/>
          <w:bCs/>
          <w:highlight w:val="none"/>
        </w:rPr>
      </w:pPr>
      <w:r>
        <w:rPr>
          <w:rFonts w:hint="eastAsia"/>
          <w:b/>
          <w:bCs/>
          <w:highlight w:val="none"/>
        </w:rPr>
        <w:t>对动物施加的物质种类（包括药物、组织细胞、病原微生物、人源性物质、种植体等）</w:t>
      </w:r>
      <w:r>
        <w:rPr>
          <w:b/>
          <w:bCs/>
          <w:highlight w:val="none"/>
        </w:rPr>
        <w:t>Types of substances (including drugs, tissue cells, pathogenic microorganisms, human origin substances, implants, etc.)</w:t>
      </w:r>
    </w:p>
    <w:p>
      <w:pPr>
        <w:pStyle w:val="13"/>
        <w:ind w:left="1080"/>
        <w:rPr>
          <w:rFonts w:hint="eastAsia"/>
          <w:highlight w:val="none"/>
          <w:lang w:eastAsia="zh-CN"/>
        </w:rPr>
      </w:pPr>
      <w:r>
        <w:rPr>
          <w:rFonts w:hint="eastAsia"/>
          <w:highlight w:val="none"/>
          <w:lang w:val="en-US" w:eastAsia="zh-CN"/>
        </w:rPr>
        <w:t xml:space="preserve">□ </w:t>
      </w:r>
      <w:r>
        <w:rPr>
          <w:rFonts w:hint="eastAsia"/>
          <w:highlight w:val="none"/>
          <w:lang w:eastAsia="zh-CN"/>
        </w:rPr>
        <w:t>不对动物施加任何物质 No substance involved</w:t>
      </w:r>
    </w:p>
    <w:p>
      <w:pPr>
        <w:pStyle w:val="13"/>
        <w:ind w:left="1080"/>
        <w:rPr>
          <w:highlight w:val="none"/>
        </w:rPr>
      </w:pPr>
      <w:r>
        <w:rPr>
          <w:rFonts w:hint="eastAsia"/>
          <w:highlight w:val="none"/>
        </w:rPr>
        <w:t>□</w:t>
      </w:r>
      <w:r>
        <w:rPr>
          <w:highlight w:val="none"/>
        </w:rPr>
        <w:t xml:space="preserve"> 治疗性药物 Therapeutic agent</w:t>
      </w:r>
    </w:p>
    <w:p>
      <w:pPr>
        <w:pStyle w:val="13"/>
        <w:ind w:left="1080"/>
        <w:rPr>
          <w:highlight w:val="none"/>
        </w:rPr>
      </w:pPr>
      <w:r>
        <w:rPr>
          <w:rFonts w:hint="eastAsia"/>
          <w:highlight w:val="none"/>
          <w:lang w:eastAsia="zh-CN"/>
        </w:rPr>
        <w:t>□</w:t>
      </w:r>
      <w:r>
        <w:rPr>
          <w:highlight w:val="none"/>
        </w:rPr>
        <w:t xml:space="preserve"> 测试性药物Testing agent</w:t>
      </w:r>
    </w:p>
    <w:p>
      <w:pPr>
        <w:pStyle w:val="13"/>
        <w:ind w:left="1080"/>
        <w:rPr>
          <w:highlight w:val="none"/>
        </w:rPr>
      </w:pPr>
      <w:r>
        <w:rPr>
          <w:rFonts w:hint="eastAsia"/>
          <w:highlight w:val="none"/>
        </w:rPr>
        <w:t>□</w:t>
      </w:r>
      <w:r>
        <w:rPr>
          <w:highlight w:val="none"/>
        </w:rPr>
        <w:t xml:space="preserve"> 组织细胞Tissues/cells</w:t>
      </w:r>
      <w:r>
        <w:rPr>
          <w:highlight w:val="none"/>
        </w:rPr>
        <w:tab/>
      </w:r>
    </w:p>
    <w:p>
      <w:pPr>
        <w:pStyle w:val="13"/>
        <w:ind w:left="1080"/>
        <w:rPr>
          <w:rFonts w:hint="eastAsia" w:eastAsiaTheme="minorEastAsia"/>
          <w:highlight w:val="none"/>
          <w:lang w:eastAsia="zh-CN"/>
        </w:rPr>
      </w:pPr>
      <w:r>
        <w:rPr>
          <w:highlight w:val="none"/>
        </w:rPr>
        <w:t>□ 生物性物质</w:t>
      </w:r>
      <w:r>
        <w:rPr>
          <w:rFonts w:hint="eastAsia"/>
          <w:highlight w:val="none"/>
          <w:lang w:eastAsia="zh-CN"/>
        </w:rPr>
        <w:t>Bio-material</w:t>
      </w:r>
    </w:p>
    <w:p>
      <w:pPr>
        <w:pStyle w:val="13"/>
        <w:ind w:left="1080"/>
        <w:rPr>
          <w:highlight w:val="none"/>
        </w:rPr>
      </w:pPr>
      <w:r>
        <w:rPr>
          <w:rFonts w:hint="eastAsia"/>
          <w:highlight w:val="none"/>
        </w:rPr>
        <w:t>□</w:t>
      </w:r>
      <w:r>
        <w:rPr>
          <w:highlight w:val="none"/>
        </w:rPr>
        <w:t xml:space="preserve"> 有毒性物质Toxic chemical</w:t>
      </w:r>
      <w:r>
        <w:rPr>
          <w:highlight w:val="none"/>
        </w:rPr>
        <w:tab/>
      </w:r>
    </w:p>
    <w:p>
      <w:pPr>
        <w:pStyle w:val="13"/>
        <w:ind w:left="1080"/>
        <w:rPr>
          <w:highlight w:val="none"/>
        </w:rPr>
      </w:pPr>
      <w:r>
        <w:rPr>
          <w:highlight w:val="none"/>
        </w:rPr>
        <w:t>□ 传染性物质Infectious agent</w:t>
      </w:r>
    </w:p>
    <w:p>
      <w:pPr>
        <w:pStyle w:val="13"/>
        <w:ind w:left="1080"/>
        <w:rPr>
          <w:highlight w:val="none"/>
        </w:rPr>
      </w:pPr>
      <w:r>
        <w:rPr>
          <w:rFonts w:hint="eastAsia"/>
          <w:highlight w:val="none"/>
        </w:rPr>
        <w:t>□</w:t>
      </w:r>
      <w:r>
        <w:rPr>
          <w:highlight w:val="none"/>
        </w:rPr>
        <w:t xml:space="preserve"> 放射性物质 Radioactive material</w:t>
      </w:r>
      <w:r>
        <w:rPr>
          <w:highlight w:val="none"/>
        </w:rPr>
        <w:tab/>
      </w:r>
    </w:p>
    <w:p>
      <w:pPr>
        <w:pStyle w:val="13"/>
        <w:ind w:left="1080"/>
        <w:rPr>
          <w:highlight w:val="none"/>
        </w:rPr>
      </w:pPr>
      <w:r>
        <w:rPr>
          <w:highlight w:val="none"/>
        </w:rPr>
        <w:t>□ 致癌物质 Carcinogen or mutagen agent</w:t>
      </w:r>
    </w:p>
    <w:p>
      <w:pPr>
        <w:pStyle w:val="13"/>
        <w:ind w:left="1080"/>
        <w:rPr>
          <w:highlight w:val="none"/>
        </w:rPr>
      </w:pPr>
      <w:r>
        <w:rPr>
          <w:rFonts w:hint="eastAsia"/>
          <w:highlight w:val="none"/>
        </w:rPr>
        <w:t>□</w:t>
      </w:r>
      <w:r>
        <w:rPr>
          <w:highlight w:val="none"/>
        </w:rPr>
        <w:t xml:space="preserve"> 人胚胎干细胞Human embryonic stem cells (hESC)</w:t>
      </w:r>
      <w:r>
        <w:rPr>
          <w:highlight w:val="none"/>
        </w:rPr>
        <w:tab/>
      </w:r>
    </w:p>
    <w:p>
      <w:pPr>
        <w:pStyle w:val="13"/>
        <w:ind w:left="1080"/>
        <w:rPr>
          <w:highlight w:val="none"/>
        </w:rPr>
      </w:pPr>
      <w:r>
        <w:rPr>
          <w:highlight w:val="none"/>
        </w:rPr>
        <w:t>□ 重组遗传物质Recombinant Genetic material(vectors)</w:t>
      </w:r>
    </w:p>
    <w:p>
      <w:pPr>
        <w:pStyle w:val="13"/>
        <w:ind w:left="1080"/>
        <w:rPr>
          <w:highlight w:val="none"/>
        </w:rPr>
      </w:pPr>
      <w:r>
        <w:rPr>
          <w:rFonts w:hint="eastAsia"/>
          <w:highlight w:val="none"/>
        </w:rPr>
        <w:t>□</w:t>
      </w:r>
      <w:r>
        <w:rPr>
          <w:highlight w:val="none"/>
        </w:rPr>
        <w:t xml:space="preserve"> 人源性物质 Human-derived material</w:t>
      </w:r>
      <w:r>
        <w:rPr>
          <w:highlight w:val="none"/>
        </w:rPr>
        <w:tab/>
      </w:r>
    </w:p>
    <w:p>
      <w:pPr>
        <w:pStyle w:val="13"/>
        <w:ind w:left="1080"/>
        <w:rPr>
          <w:highlight w:val="none"/>
        </w:rPr>
      </w:pPr>
      <w:r>
        <w:rPr>
          <w:highlight w:val="none"/>
        </w:rPr>
        <w:t>□ 其他，具体说明 Other, specific ________</w:t>
      </w:r>
    </w:p>
    <w:p>
      <w:pPr>
        <w:rPr>
          <w:highlight w:val="none"/>
        </w:rPr>
      </w:pPr>
      <w:r>
        <w:rPr>
          <w:highlight w:val="none"/>
        </w:rPr>
        <w:tab/>
      </w:r>
      <w:r>
        <w:rPr>
          <w:rFonts w:hint="eastAsia"/>
          <w:highlight w:val="none"/>
          <w:lang w:val="en-US" w:eastAsia="zh-CN"/>
        </w:rPr>
        <w:t xml:space="preserve">* </w:t>
      </w:r>
      <w:r>
        <w:rPr>
          <w:rFonts w:hint="eastAsia"/>
          <w:highlight w:val="none"/>
        </w:rPr>
        <w:t>如选择有毒性、传染性、放射性物质时，应得到有关部门的批准。请说明对实验人员和动物饲养人员的具体防护措施，以及已污染的动物笼具和实验设备处理方法。（</w:t>
      </w:r>
      <w:r>
        <w:rPr>
          <w:highlight w:val="none"/>
        </w:rPr>
        <w:t>附件最大:20M</w:t>
      </w:r>
      <w:r>
        <w:rPr>
          <w:rFonts w:hint="eastAsia"/>
          <w:highlight w:val="none"/>
        </w:rPr>
        <w:t>）</w:t>
      </w:r>
      <w:r>
        <w:rPr>
          <w:highlight w:val="none"/>
        </w:rPr>
        <w:t>If toxic, infectious and radioactive substances are selected, approval shall be obtained from the relevant authorities.</w:t>
      </w:r>
      <w:r>
        <w:rPr>
          <w:rFonts w:hint="eastAsia"/>
          <w:highlight w:val="none"/>
        </w:rPr>
        <w:t xml:space="preserve"> </w:t>
      </w:r>
      <w:r>
        <w:rPr>
          <w:highlight w:val="none"/>
        </w:rPr>
        <w:t xml:space="preserve">Please explain the specific protective measures for laboratory personnel and animal handlers, as well as the </w:t>
      </w:r>
      <w:r>
        <w:rPr>
          <w:rFonts w:hint="eastAsia"/>
          <w:highlight w:val="none"/>
        </w:rPr>
        <w:t>dealing</w:t>
      </w:r>
      <w:r>
        <w:rPr>
          <w:highlight w:val="none"/>
        </w:rPr>
        <w:t xml:space="preserve"> method of contaminated animal cages and experimental equipment. Attachment (Max size:20M)</w:t>
      </w:r>
    </w:p>
    <w:p>
      <w:pPr>
        <w:rPr>
          <w:rFonts w:hint="default" w:eastAsiaTheme="minorEastAsia"/>
          <w:highlight w:val="none"/>
          <w:lang w:val="en-US" w:eastAsia="zh-CN"/>
        </w:rPr>
      </w:pPr>
      <w:r>
        <w:rPr>
          <w:rFonts w:hint="eastAsia"/>
          <w:highlight w:val="none"/>
          <w:lang w:val="en-US" w:eastAsia="zh-CN"/>
        </w:rPr>
        <w:t>_________________________________</w:t>
      </w:r>
    </w:p>
    <w:p>
      <w:pPr>
        <w:rPr>
          <w:highlight w:val="none"/>
        </w:rPr>
      </w:pPr>
      <w:r>
        <w:rPr>
          <w:highlight w:val="none"/>
        </w:rPr>
        <w:tab/>
      </w:r>
      <w:r>
        <w:rPr>
          <w:rFonts w:hint="eastAsia"/>
          <w:highlight w:val="none"/>
          <w:lang w:val="en-US" w:eastAsia="zh-CN"/>
        </w:rPr>
        <w:t xml:space="preserve">* </w:t>
      </w:r>
      <w:r>
        <w:rPr>
          <w:rFonts w:hint="eastAsia"/>
          <w:highlight w:val="none"/>
        </w:rPr>
        <w:t>如给药方案可诱导肿瘤的发生，请说明肿瘤诱导物的性质（即肿瘤组织、细胞、病毒、致癌物、基因改造物质等），肿瘤预期生长点和转移靶点，肿瘤生长预期所需时间，判断肿瘤生长的方法等。</w:t>
      </w:r>
      <w:r>
        <w:rPr>
          <w:highlight w:val="none"/>
        </w:rPr>
        <w:t>If the drug administration can induce tumor, please decribe the information of the tumor inducer (i.e. tumor tissue, cell, virus, carcinogen, genetically modified substance, etc.), the expected growth point and metastasis target of the tumor, the expected time required for tumor growth, and the method for determining tumor growth, etc.</w:t>
      </w:r>
    </w:p>
    <w:p>
      <w:pPr>
        <w:rPr>
          <w:rFonts w:hint="default" w:eastAsiaTheme="minorEastAsia"/>
          <w:highlight w:val="none"/>
          <w:lang w:val="en-US" w:eastAsia="zh-CN"/>
        </w:rPr>
      </w:pPr>
      <w:r>
        <w:rPr>
          <w:rFonts w:hint="eastAsia"/>
          <w:highlight w:val="none"/>
          <w:lang w:val="en-US" w:eastAsia="zh-CN"/>
        </w:rPr>
        <w:t>________________________________________</w:t>
      </w:r>
    </w:p>
    <w:p>
      <w:pPr>
        <w:rPr>
          <w:highlight w:val="none"/>
        </w:rPr>
      </w:pPr>
      <w:r>
        <w:rPr>
          <w:highlight w:val="none"/>
        </w:rPr>
        <w:tab/>
      </w:r>
      <w:r>
        <w:rPr>
          <w:rFonts w:hint="eastAsia"/>
          <w:highlight w:val="none"/>
          <w:lang w:val="en-US" w:eastAsia="zh-CN"/>
        </w:rPr>
        <w:t xml:space="preserve">* </w:t>
      </w:r>
      <w:r>
        <w:rPr>
          <w:rFonts w:hint="eastAsia"/>
          <w:highlight w:val="none"/>
        </w:rPr>
        <w:t>如选择人源性物质或人胚胎干细胞时，请提供相关人类伦理证明。</w:t>
      </w:r>
      <w:r>
        <w:rPr>
          <w:highlight w:val="none"/>
        </w:rPr>
        <w:t>When human derived material or human embryonic stem cells is selected, please provide relevant human ethical approval. Attachment (Max size:20M)</w:t>
      </w:r>
    </w:p>
    <w:p>
      <w:pPr>
        <w:rPr>
          <w:rFonts w:hint="default" w:eastAsiaTheme="minorEastAsia"/>
          <w:highlight w:val="none"/>
          <w:lang w:val="en-US" w:eastAsia="zh-CN"/>
        </w:rPr>
      </w:pPr>
      <w:r>
        <w:rPr>
          <w:rFonts w:hint="eastAsia"/>
          <w:highlight w:val="none"/>
          <w:lang w:val="en-US" w:eastAsia="zh-CN"/>
        </w:rPr>
        <w:t>_________________________________________</w:t>
      </w:r>
    </w:p>
    <w:p>
      <w:pPr>
        <w:rPr>
          <w:highlight w:val="none"/>
        </w:rPr>
      </w:pPr>
    </w:p>
    <w:p>
      <w:pPr>
        <w:pStyle w:val="13"/>
        <w:numPr>
          <w:ilvl w:val="2"/>
          <w:numId w:val="6"/>
        </w:numPr>
        <w:ind w:firstLineChars="0"/>
        <w:rPr>
          <w:b/>
          <w:bCs/>
          <w:highlight w:val="none"/>
        </w:rPr>
      </w:pPr>
      <w:r>
        <w:rPr>
          <w:rFonts w:hint="eastAsia"/>
          <w:b/>
          <w:bCs/>
          <w:highlight w:val="none"/>
        </w:rPr>
        <w:t>根据</w:t>
      </w:r>
      <w:r>
        <w:rPr>
          <w:b/>
          <w:bCs/>
          <w:highlight w:val="none"/>
        </w:rPr>
        <w:t>5.</w:t>
      </w:r>
      <w:r>
        <w:rPr>
          <w:rFonts w:hint="eastAsia"/>
          <w:b/>
          <w:bCs/>
          <w:highlight w:val="none"/>
          <w:lang w:val="en-US" w:eastAsia="zh-CN"/>
        </w:rPr>
        <w:t>5</w:t>
      </w:r>
      <w:r>
        <w:rPr>
          <w:b/>
          <w:bCs/>
          <w:highlight w:val="none"/>
        </w:rPr>
        <w:t>.1所选种类具体说明施加方案</w:t>
      </w:r>
      <w:r>
        <w:rPr>
          <w:rFonts w:hint="eastAsia"/>
          <w:b/>
          <w:bCs/>
          <w:highlight w:val="none"/>
        </w:rPr>
        <w:t xml:space="preserve"> </w:t>
      </w:r>
      <w:r>
        <w:rPr>
          <w:b/>
          <w:bCs/>
          <w:highlight w:val="none"/>
        </w:rPr>
        <w:t>Administration</w:t>
      </w:r>
      <w:r>
        <w:rPr>
          <w:rFonts w:hint="eastAsia"/>
          <w:b/>
          <w:bCs/>
          <w:highlight w:val="none"/>
          <w:lang w:val="en-US" w:eastAsia="zh-CN"/>
        </w:rPr>
        <w:t xml:space="preserve"> Details</w:t>
      </w:r>
      <w:r>
        <w:rPr>
          <w:b/>
          <w:bCs/>
          <w:highlight w:val="none"/>
        </w:rPr>
        <w:t xml:space="preserve"> of Selected Substance(s)</w:t>
      </w:r>
    </w:p>
    <w:tbl>
      <w:tblPr>
        <w:tblStyle w:val="6"/>
        <w:tblW w:w="0" w:type="auto"/>
        <w:tblInd w:w="2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85"/>
        <w:gridCol w:w="1984"/>
        <w:gridCol w:w="2126"/>
        <w:gridCol w:w="1134"/>
        <w:gridCol w:w="12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trPr>
        <w:tc>
          <w:tcPr>
            <w:tcW w:w="1985" w:type="dxa"/>
            <w:tcBorders>
              <w:top w:val="single" w:color="auto" w:sz="4" w:space="0"/>
              <w:left w:val="single" w:color="auto" w:sz="4" w:space="0"/>
              <w:bottom w:val="single" w:color="auto" w:sz="4" w:space="0"/>
              <w:right w:val="single" w:color="auto" w:sz="4" w:space="0"/>
            </w:tcBorders>
          </w:tcPr>
          <w:p>
            <w:pPr>
              <w:rPr>
                <w:highlight w:val="none"/>
              </w:rPr>
            </w:pPr>
            <w:r>
              <w:rPr>
                <w:rFonts w:hint="eastAsia"/>
                <w:highlight w:val="none"/>
              </w:rPr>
              <w:t>物质名称</w:t>
            </w:r>
          </w:p>
          <w:p>
            <w:pPr>
              <w:rPr>
                <w:highlight w:val="none"/>
              </w:rPr>
            </w:pPr>
            <w:r>
              <w:rPr>
                <w:highlight w:val="none"/>
              </w:rPr>
              <w:t>Substance</w:t>
            </w:r>
          </w:p>
        </w:tc>
        <w:tc>
          <w:tcPr>
            <w:tcW w:w="1984" w:type="dxa"/>
            <w:tcBorders>
              <w:top w:val="single" w:color="auto" w:sz="4" w:space="0"/>
              <w:left w:val="single" w:color="auto" w:sz="4" w:space="0"/>
              <w:bottom w:val="single" w:color="auto" w:sz="4" w:space="0"/>
              <w:right w:val="single" w:color="auto" w:sz="4" w:space="0"/>
            </w:tcBorders>
          </w:tcPr>
          <w:p>
            <w:pPr>
              <w:rPr>
                <w:highlight w:val="none"/>
              </w:rPr>
            </w:pPr>
            <w:r>
              <w:rPr>
                <w:rFonts w:hint="eastAsia"/>
                <w:highlight w:val="none"/>
              </w:rPr>
              <w:t>剂量和频率</w:t>
            </w:r>
          </w:p>
          <w:p>
            <w:pPr>
              <w:rPr>
                <w:highlight w:val="none"/>
              </w:rPr>
            </w:pPr>
            <w:r>
              <w:rPr>
                <w:highlight w:val="none"/>
              </w:rPr>
              <w:t>Dose &amp; Frequency</w:t>
            </w:r>
          </w:p>
        </w:tc>
        <w:tc>
          <w:tcPr>
            <w:tcW w:w="2126" w:type="dxa"/>
            <w:tcBorders>
              <w:top w:val="single" w:color="auto" w:sz="4" w:space="0"/>
              <w:left w:val="single" w:color="auto" w:sz="4" w:space="0"/>
              <w:bottom w:val="single" w:color="auto" w:sz="4" w:space="0"/>
              <w:right w:val="single" w:color="auto" w:sz="4" w:space="0"/>
            </w:tcBorders>
          </w:tcPr>
          <w:p>
            <w:pPr>
              <w:rPr>
                <w:highlight w:val="none"/>
              </w:rPr>
            </w:pPr>
            <w:r>
              <w:rPr>
                <w:rFonts w:hint="eastAsia"/>
                <w:highlight w:val="none"/>
              </w:rPr>
              <w:t>途径</w:t>
            </w:r>
          </w:p>
          <w:p>
            <w:pPr>
              <w:rPr>
                <w:highlight w:val="none"/>
              </w:rPr>
            </w:pPr>
            <w:r>
              <w:rPr>
                <w:highlight w:val="none"/>
              </w:rPr>
              <w:t>Administration Route</w:t>
            </w:r>
          </w:p>
        </w:tc>
        <w:tc>
          <w:tcPr>
            <w:tcW w:w="1134" w:type="dxa"/>
            <w:tcBorders>
              <w:top w:val="single" w:color="auto" w:sz="4" w:space="0"/>
              <w:left w:val="single" w:color="auto" w:sz="4" w:space="0"/>
              <w:bottom w:val="single" w:color="auto" w:sz="4" w:space="0"/>
              <w:right w:val="single" w:color="auto" w:sz="4" w:space="0"/>
            </w:tcBorders>
          </w:tcPr>
          <w:p>
            <w:pPr>
              <w:rPr>
                <w:highlight w:val="none"/>
              </w:rPr>
            </w:pPr>
            <w:r>
              <w:rPr>
                <w:rFonts w:hint="eastAsia"/>
                <w:highlight w:val="none"/>
              </w:rPr>
              <w:t>部位</w:t>
            </w:r>
          </w:p>
          <w:p>
            <w:pPr>
              <w:rPr>
                <w:highlight w:val="none"/>
              </w:rPr>
            </w:pPr>
            <w:r>
              <w:rPr>
                <w:highlight w:val="none"/>
              </w:rPr>
              <w:t>Site</w:t>
            </w:r>
          </w:p>
        </w:tc>
        <w:tc>
          <w:tcPr>
            <w:tcW w:w="1242" w:type="dxa"/>
            <w:tcBorders>
              <w:top w:val="single" w:color="auto" w:sz="4" w:space="0"/>
              <w:left w:val="single" w:color="auto" w:sz="4" w:space="0"/>
              <w:bottom w:val="single" w:color="auto" w:sz="4" w:space="0"/>
              <w:right w:val="single" w:color="auto" w:sz="4" w:space="0"/>
            </w:tcBorders>
          </w:tcPr>
          <w:p>
            <w:pPr>
              <w:rPr>
                <w:highlight w:val="none"/>
              </w:rPr>
            </w:pPr>
            <w:r>
              <w:rPr>
                <w:rFonts w:hint="eastAsia"/>
                <w:highlight w:val="none"/>
              </w:rPr>
              <w:t>具体用途</w:t>
            </w:r>
          </w:p>
          <w:p>
            <w:pPr>
              <w:rPr>
                <w:highlight w:val="none"/>
              </w:rPr>
            </w:pPr>
            <w:r>
              <w:rPr>
                <w:highlight w:val="none"/>
              </w:rPr>
              <w:t>F</w:t>
            </w:r>
            <w:r>
              <w:rPr>
                <w:rFonts w:hint="eastAsia"/>
                <w:highlight w:val="none"/>
              </w:rPr>
              <w:t>unction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5" w:type="dxa"/>
            <w:tcBorders>
              <w:top w:val="single" w:color="auto" w:sz="4" w:space="0"/>
              <w:left w:val="single" w:color="auto" w:sz="4" w:space="0"/>
              <w:bottom w:val="single" w:color="auto" w:sz="4" w:space="0"/>
              <w:right w:val="single" w:color="auto" w:sz="4" w:space="0"/>
            </w:tcBorders>
          </w:tcPr>
          <w:p>
            <w:pPr>
              <w:rPr>
                <w:highlight w:val="none"/>
              </w:rPr>
            </w:pPr>
          </w:p>
        </w:tc>
        <w:tc>
          <w:tcPr>
            <w:tcW w:w="1984" w:type="dxa"/>
            <w:tcBorders>
              <w:top w:val="single" w:color="auto" w:sz="4" w:space="0"/>
              <w:left w:val="single" w:color="auto" w:sz="4" w:space="0"/>
              <w:bottom w:val="single" w:color="auto" w:sz="4" w:space="0"/>
              <w:right w:val="single" w:color="auto" w:sz="4" w:space="0"/>
            </w:tcBorders>
          </w:tcPr>
          <w:p>
            <w:pPr>
              <w:rPr>
                <w:highlight w:val="none"/>
              </w:rPr>
            </w:pPr>
          </w:p>
        </w:tc>
        <w:tc>
          <w:tcPr>
            <w:tcW w:w="2126" w:type="dxa"/>
            <w:tcBorders>
              <w:top w:val="single" w:color="auto" w:sz="4" w:space="0"/>
              <w:left w:val="single" w:color="auto" w:sz="4" w:space="0"/>
              <w:bottom w:val="single" w:color="auto" w:sz="4" w:space="0"/>
              <w:right w:val="single" w:color="auto" w:sz="4" w:space="0"/>
            </w:tcBorders>
          </w:tcPr>
          <w:p>
            <w:pPr>
              <w:rPr>
                <w:highlight w:val="none"/>
              </w:rPr>
            </w:pPr>
          </w:p>
        </w:tc>
        <w:tc>
          <w:tcPr>
            <w:tcW w:w="1134" w:type="dxa"/>
            <w:tcBorders>
              <w:top w:val="single" w:color="auto" w:sz="4" w:space="0"/>
              <w:left w:val="single" w:color="auto" w:sz="4" w:space="0"/>
              <w:bottom w:val="single" w:color="auto" w:sz="4" w:space="0"/>
              <w:right w:val="single" w:color="auto" w:sz="4" w:space="0"/>
            </w:tcBorders>
          </w:tcPr>
          <w:p>
            <w:pPr>
              <w:rPr>
                <w:highlight w:val="none"/>
              </w:rPr>
            </w:pPr>
          </w:p>
        </w:tc>
        <w:tc>
          <w:tcPr>
            <w:tcW w:w="1242" w:type="dxa"/>
            <w:tcBorders>
              <w:top w:val="single" w:color="auto" w:sz="4" w:space="0"/>
              <w:left w:val="single" w:color="auto" w:sz="4" w:space="0"/>
              <w:bottom w:val="single" w:color="auto" w:sz="4" w:space="0"/>
              <w:right w:val="single" w:color="auto" w:sz="4" w:space="0"/>
            </w:tcBorders>
          </w:tcPr>
          <w:p>
            <w:pPr>
              <w:rPr>
                <w:highlight w:val="none"/>
              </w:rPr>
            </w:pPr>
          </w:p>
        </w:tc>
      </w:tr>
    </w:tbl>
    <w:p>
      <w:pPr>
        <w:pStyle w:val="13"/>
        <w:numPr>
          <w:ilvl w:val="0"/>
          <w:numId w:val="0"/>
        </w:numPr>
        <w:ind w:leftChars="0"/>
        <w:rPr>
          <w:highlight w:val="none"/>
        </w:rPr>
      </w:pPr>
    </w:p>
    <w:p>
      <w:pPr>
        <w:pStyle w:val="13"/>
        <w:numPr>
          <w:ilvl w:val="1"/>
          <w:numId w:val="6"/>
        </w:numPr>
        <w:ind w:left="360" w:leftChars="0" w:hanging="360" w:firstLineChars="0"/>
        <w:rPr>
          <w:rFonts w:hint="eastAsia"/>
          <w:b/>
          <w:bCs/>
          <w:highlight w:val="none"/>
        </w:rPr>
      </w:pPr>
      <w:r>
        <w:rPr>
          <w:rFonts w:hint="eastAsia"/>
          <w:b/>
          <w:bCs/>
          <w:highlight w:val="none"/>
          <w:lang w:val="en-US" w:eastAsia="zh-CN"/>
        </w:rPr>
        <w:t>组织</w:t>
      </w:r>
      <w:r>
        <w:rPr>
          <w:rFonts w:hint="eastAsia"/>
          <w:b/>
          <w:bCs/>
          <w:highlight w:val="none"/>
        </w:rPr>
        <w:t>标本采集方案[Collection</w:t>
      </w:r>
      <w:r>
        <w:rPr>
          <w:rFonts w:hint="eastAsia"/>
          <w:b/>
          <w:bCs/>
          <w:highlight w:val="none"/>
          <w:lang w:val="en-US" w:eastAsia="zh-CN"/>
        </w:rPr>
        <w:t xml:space="preserve"> of Tissue or </w:t>
      </w:r>
      <w:r>
        <w:rPr>
          <w:rFonts w:hint="eastAsia"/>
          <w:b/>
          <w:bCs/>
          <w:highlight w:val="none"/>
        </w:rPr>
        <w:t>Specimen]</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6"/>
        <w:gridCol w:w="2136"/>
        <w:gridCol w:w="2136"/>
        <w:gridCol w:w="2137"/>
        <w:gridCol w:w="21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6" w:type="dxa"/>
          </w:tcPr>
          <w:p>
            <w:pPr>
              <w:pStyle w:val="13"/>
              <w:numPr>
                <w:ilvl w:val="0"/>
                <w:numId w:val="0"/>
              </w:numPr>
              <w:rPr>
                <w:rFonts w:hint="eastAsia"/>
                <w:highlight w:val="none"/>
                <w:vertAlign w:val="baseline"/>
              </w:rPr>
            </w:pPr>
            <w:r>
              <w:rPr>
                <w:rFonts w:hint="eastAsia"/>
                <w:highlight w:val="none"/>
                <w:vertAlign w:val="baseline"/>
              </w:rPr>
              <w:t>拟采集组织或体液[Tissues or body fluid]</w:t>
            </w:r>
          </w:p>
        </w:tc>
        <w:tc>
          <w:tcPr>
            <w:tcW w:w="2136" w:type="dxa"/>
          </w:tcPr>
          <w:p>
            <w:pPr>
              <w:pStyle w:val="13"/>
              <w:numPr>
                <w:ilvl w:val="0"/>
                <w:numId w:val="0"/>
              </w:numPr>
              <w:rPr>
                <w:rFonts w:hint="eastAsia"/>
                <w:highlight w:val="none"/>
                <w:vertAlign w:val="baseline"/>
              </w:rPr>
            </w:pPr>
            <w:r>
              <w:rPr>
                <w:rFonts w:hint="eastAsia"/>
                <w:highlight w:val="none"/>
                <w:vertAlign w:val="baseline"/>
              </w:rPr>
              <w:t>采集方法[Methods]</w:t>
            </w:r>
          </w:p>
        </w:tc>
        <w:tc>
          <w:tcPr>
            <w:tcW w:w="2136" w:type="dxa"/>
          </w:tcPr>
          <w:p>
            <w:pPr>
              <w:pStyle w:val="13"/>
              <w:numPr>
                <w:ilvl w:val="0"/>
                <w:numId w:val="0"/>
              </w:numPr>
              <w:rPr>
                <w:rFonts w:hint="eastAsia"/>
                <w:highlight w:val="none"/>
                <w:vertAlign w:val="baseline"/>
              </w:rPr>
            </w:pPr>
            <w:r>
              <w:rPr>
                <w:rFonts w:hint="eastAsia"/>
                <w:highlight w:val="none"/>
                <w:vertAlign w:val="baseline"/>
              </w:rPr>
              <w:t>数量/体积（单位）[Quantity/Volume]</w:t>
            </w:r>
          </w:p>
        </w:tc>
        <w:tc>
          <w:tcPr>
            <w:tcW w:w="2137" w:type="dxa"/>
          </w:tcPr>
          <w:p>
            <w:pPr>
              <w:pStyle w:val="13"/>
              <w:numPr>
                <w:ilvl w:val="0"/>
                <w:numId w:val="0"/>
              </w:numPr>
              <w:rPr>
                <w:rFonts w:hint="eastAsia"/>
                <w:highlight w:val="none"/>
                <w:vertAlign w:val="baseline"/>
              </w:rPr>
            </w:pPr>
            <w:r>
              <w:rPr>
                <w:rFonts w:hint="eastAsia"/>
                <w:highlight w:val="none"/>
                <w:vertAlign w:val="baseline"/>
              </w:rPr>
              <w:t>采集频率[Frequency]</w:t>
            </w:r>
          </w:p>
        </w:tc>
        <w:tc>
          <w:tcPr>
            <w:tcW w:w="2137" w:type="dxa"/>
          </w:tcPr>
          <w:p>
            <w:pPr>
              <w:pStyle w:val="13"/>
              <w:numPr>
                <w:ilvl w:val="0"/>
                <w:numId w:val="0"/>
              </w:numPr>
              <w:rPr>
                <w:rFonts w:hint="eastAsia"/>
                <w:highlight w:val="none"/>
                <w:vertAlign w:val="baseline"/>
              </w:rPr>
            </w:pPr>
            <w:r>
              <w:rPr>
                <w:rFonts w:hint="eastAsia"/>
                <w:highlight w:val="none"/>
                <w:vertAlign w:val="baseline"/>
              </w:rPr>
              <w:t>持续时间/最大采集量（单位）[Duration/Max. Volume]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6" w:type="dxa"/>
          </w:tcPr>
          <w:p>
            <w:pPr>
              <w:pStyle w:val="13"/>
              <w:numPr>
                <w:ilvl w:val="0"/>
                <w:numId w:val="0"/>
              </w:numPr>
              <w:rPr>
                <w:rFonts w:hint="eastAsia"/>
                <w:highlight w:val="none"/>
                <w:vertAlign w:val="baseline"/>
              </w:rPr>
            </w:pPr>
          </w:p>
        </w:tc>
        <w:tc>
          <w:tcPr>
            <w:tcW w:w="2136" w:type="dxa"/>
          </w:tcPr>
          <w:p>
            <w:pPr>
              <w:pStyle w:val="13"/>
              <w:numPr>
                <w:ilvl w:val="0"/>
                <w:numId w:val="0"/>
              </w:numPr>
              <w:rPr>
                <w:rFonts w:hint="eastAsia"/>
                <w:highlight w:val="none"/>
                <w:vertAlign w:val="baseline"/>
              </w:rPr>
            </w:pPr>
          </w:p>
        </w:tc>
        <w:tc>
          <w:tcPr>
            <w:tcW w:w="2136" w:type="dxa"/>
          </w:tcPr>
          <w:p>
            <w:pPr>
              <w:pStyle w:val="13"/>
              <w:numPr>
                <w:ilvl w:val="0"/>
                <w:numId w:val="0"/>
              </w:numPr>
              <w:rPr>
                <w:rFonts w:hint="eastAsia"/>
                <w:highlight w:val="none"/>
                <w:vertAlign w:val="baseline"/>
              </w:rPr>
            </w:pPr>
          </w:p>
        </w:tc>
        <w:tc>
          <w:tcPr>
            <w:tcW w:w="2137" w:type="dxa"/>
          </w:tcPr>
          <w:p>
            <w:pPr>
              <w:pStyle w:val="13"/>
              <w:numPr>
                <w:ilvl w:val="0"/>
                <w:numId w:val="0"/>
              </w:numPr>
              <w:rPr>
                <w:rFonts w:hint="eastAsia"/>
                <w:highlight w:val="none"/>
                <w:vertAlign w:val="baseline"/>
              </w:rPr>
            </w:pPr>
          </w:p>
        </w:tc>
        <w:tc>
          <w:tcPr>
            <w:tcW w:w="2137" w:type="dxa"/>
          </w:tcPr>
          <w:p>
            <w:pPr>
              <w:pStyle w:val="13"/>
              <w:numPr>
                <w:ilvl w:val="0"/>
                <w:numId w:val="0"/>
              </w:numPr>
              <w:rPr>
                <w:rFonts w:hint="eastAsia"/>
                <w:highlight w:val="none"/>
                <w:vertAlign w:val="baseline"/>
              </w:rPr>
            </w:pPr>
          </w:p>
        </w:tc>
      </w:tr>
    </w:tbl>
    <w:p>
      <w:pPr>
        <w:pStyle w:val="13"/>
        <w:numPr>
          <w:ilvl w:val="0"/>
          <w:numId w:val="0"/>
        </w:numPr>
        <w:ind w:leftChars="0"/>
        <w:rPr>
          <w:rFonts w:hint="eastAsia"/>
          <w:highlight w:val="none"/>
        </w:rPr>
      </w:pPr>
      <w:r>
        <w:rPr>
          <w:rFonts w:hint="eastAsia"/>
          <w:highlight w:val="none"/>
        </w:rPr>
        <w:t>5.7.动物标志[Animal Marking] </w:t>
      </w:r>
    </w:p>
    <w:p>
      <w:pPr>
        <w:pStyle w:val="13"/>
        <w:numPr>
          <w:ilvl w:val="0"/>
          <w:numId w:val="7"/>
        </w:numPr>
        <w:ind w:left="420" w:leftChars="0" w:hanging="420" w:firstLineChars="0"/>
        <w:rPr>
          <w:rFonts w:hint="eastAsia"/>
          <w:highlight w:val="none"/>
        </w:rPr>
      </w:pPr>
      <w:r>
        <w:rPr>
          <w:rFonts w:hint="eastAsia"/>
          <w:highlight w:val="none"/>
          <w:lang w:val="en-US" w:eastAsia="zh-CN"/>
        </w:rPr>
        <w:t>笼卡[Cage Cards]</w:t>
      </w:r>
    </w:p>
    <w:p>
      <w:pPr>
        <w:pStyle w:val="13"/>
        <w:numPr>
          <w:ilvl w:val="0"/>
          <w:numId w:val="7"/>
        </w:numPr>
        <w:ind w:left="420" w:leftChars="0" w:hanging="420" w:firstLineChars="0"/>
        <w:rPr>
          <w:rFonts w:hint="eastAsia"/>
          <w:highlight w:val="none"/>
        </w:rPr>
      </w:pPr>
      <w:r>
        <w:rPr>
          <w:rFonts w:hint="eastAsia"/>
          <w:highlight w:val="none"/>
          <w:lang w:val="en-US" w:eastAsia="zh-CN"/>
        </w:rPr>
        <w:t>耳标[Ear Tags]</w:t>
      </w:r>
    </w:p>
    <w:p>
      <w:pPr>
        <w:pStyle w:val="13"/>
        <w:numPr>
          <w:ilvl w:val="0"/>
          <w:numId w:val="7"/>
        </w:numPr>
        <w:ind w:left="420" w:leftChars="0" w:hanging="420" w:firstLineChars="0"/>
        <w:rPr>
          <w:rFonts w:hint="eastAsia"/>
          <w:highlight w:val="none"/>
        </w:rPr>
      </w:pPr>
      <w:r>
        <w:rPr>
          <w:rFonts w:hint="eastAsia"/>
          <w:highlight w:val="none"/>
          <w:lang w:val="en-US" w:eastAsia="zh-CN"/>
        </w:rPr>
        <w:t>染色[Dyeing]</w:t>
      </w:r>
    </w:p>
    <w:p>
      <w:pPr>
        <w:pStyle w:val="13"/>
        <w:numPr>
          <w:ilvl w:val="0"/>
          <w:numId w:val="7"/>
        </w:numPr>
        <w:ind w:left="420" w:leftChars="0" w:hanging="420" w:firstLineChars="0"/>
        <w:rPr>
          <w:rFonts w:hint="eastAsia"/>
          <w:highlight w:val="none"/>
        </w:rPr>
      </w:pPr>
      <w:r>
        <w:rPr>
          <w:rFonts w:hint="eastAsia"/>
          <w:highlight w:val="none"/>
          <w:lang w:val="en-US" w:eastAsia="zh-CN"/>
        </w:rPr>
        <w:t>剪趾[Toe-clipping]</w:t>
      </w:r>
    </w:p>
    <w:p>
      <w:pPr>
        <w:pStyle w:val="13"/>
        <w:numPr>
          <w:ilvl w:val="0"/>
          <w:numId w:val="7"/>
        </w:numPr>
        <w:ind w:left="420" w:leftChars="0" w:hanging="420" w:firstLineChars="0"/>
        <w:rPr>
          <w:rFonts w:hint="eastAsia"/>
          <w:highlight w:val="none"/>
        </w:rPr>
      </w:pPr>
      <w:r>
        <w:rPr>
          <w:rFonts w:hint="eastAsia"/>
          <w:highlight w:val="none"/>
          <w:lang w:val="en-US" w:eastAsia="zh-CN"/>
        </w:rPr>
        <w:t>剪耳[Ear Notches]</w:t>
      </w:r>
    </w:p>
    <w:p>
      <w:pPr>
        <w:pStyle w:val="13"/>
        <w:numPr>
          <w:ilvl w:val="0"/>
          <w:numId w:val="7"/>
        </w:numPr>
        <w:ind w:left="420" w:leftChars="0" w:hanging="420" w:firstLineChars="0"/>
        <w:rPr>
          <w:rFonts w:hint="eastAsia"/>
          <w:highlight w:val="none"/>
        </w:rPr>
      </w:pPr>
      <w:r>
        <w:rPr>
          <w:rFonts w:hint="eastAsia"/>
          <w:highlight w:val="none"/>
          <w:lang w:val="en-US" w:eastAsia="zh-CN"/>
        </w:rPr>
        <w:t>戴项圈[War collars]</w:t>
      </w:r>
    </w:p>
    <w:p>
      <w:pPr>
        <w:pStyle w:val="13"/>
        <w:numPr>
          <w:ilvl w:val="0"/>
          <w:numId w:val="7"/>
        </w:numPr>
        <w:ind w:left="420" w:leftChars="0" w:hanging="420" w:firstLineChars="0"/>
        <w:rPr>
          <w:rFonts w:hint="eastAsia"/>
          <w:highlight w:val="none"/>
        </w:rPr>
      </w:pPr>
      <w:r>
        <w:rPr>
          <w:rFonts w:hint="eastAsia"/>
          <w:highlight w:val="none"/>
          <w:lang w:val="en-US" w:eastAsia="zh-CN"/>
        </w:rPr>
        <w:t>纹身[Tattoos]</w:t>
      </w:r>
    </w:p>
    <w:p>
      <w:pPr>
        <w:pStyle w:val="13"/>
        <w:numPr>
          <w:ilvl w:val="0"/>
          <w:numId w:val="7"/>
        </w:numPr>
        <w:ind w:left="420" w:leftChars="0" w:hanging="420" w:firstLineChars="0"/>
        <w:rPr>
          <w:rFonts w:hint="eastAsia"/>
          <w:highlight w:val="none"/>
        </w:rPr>
      </w:pPr>
      <w:r>
        <w:rPr>
          <w:rFonts w:hint="eastAsia"/>
          <w:highlight w:val="none"/>
          <w:lang w:val="en-US" w:eastAsia="zh-CN"/>
        </w:rPr>
        <w:t>缠绷带[Banding]</w:t>
      </w:r>
    </w:p>
    <w:p>
      <w:pPr>
        <w:pStyle w:val="13"/>
        <w:numPr>
          <w:ilvl w:val="0"/>
          <w:numId w:val="7"/>
        </w:numPr>
        <w:ind w:left="420" w:leftChars="0" w:hanging="420" w:firstLineChars="0"/>
        <w:rPr>
          <w:rFonts w:hint="eastAsia"/>
          <w:highlight w:val="none"/>
        </w:rPr>
      </w:pPr>
      <w:r>
        <w:rPr>
          <w:rFonts w:hint="eastAsia"/>
          <w:highlight w:val="none"/>
          <w:lang w:val="en-US" w:eastAsia="zh-CN"/>
        </w:rPr>
        <w:t>二维码/条形码[Bar Code/QC Code]</w:t>
      </w:r>
    </w:p>
    <w:p>
      <w:pPr>
        <w:pStyle w:val="13"/>
        <w:numPr>
          <w:ilvl w:val="0"/>
          <w:numId w:val="7"/>
        </w:numPr>
        <w:ind w:left="420" w:leftChars="0" w:hanging="420" w:firstLineChars="0"/>
        <w:rPr>
          <w:rFonts w:hint="default"/>
          <w:highlight w:val="none"/>
          <w:lang w:val="en-US"/>
        </w:rPr>
      </w:pPr>
      <w:r>
        <w:rPr>
          <w:rFonts w:hint="eastAsia"/>
          <w:highlight w:val="none"/>
          <w:lang w:val="en-US" w:eastAsia="zh-CN"/>
        </w:rPr>
        <w:pict>
          <v:shape id="_x0000_i1034" o:spt="201" type="#_x0000_t201" style="height:0pt;width:0.05pt;" filled="f" coordsize="21600,21600">
            <v:path/>
            <v:fill on="f" focussize="0,0"/>
            <v:stroke/>
            <v:imagedata o:title=""/>
            <o:lock v:ext="edit" aspectratio="t"/>
            <w10:wrap type="none"/>
            <w10:anchorlock/>
          </v:shape>
        </w:pict>
      </w:r>
      <w:r>
        <w:rPr>
          <w:rFonts w:hint="eastAsia"/>
          <w:highlight w:val="none"/>
          <w:lang w:val="en-US" w:eastAsia="zh-CN"/>
        </w:rPr>
        <w:t>其他[Others] ______</w:t>
      </w:r>
    </w:p>
    <w:p>
      <w:pPr>
        <w:pStyle w:val="13"/>
        <w:numPr>
          <w:ilvl w:val="0"/>
          <w:numId w:val="0"/>
        </w:numPr>
        <w:ind w:leftChars="0"/>
        <w:rPr>
          <w:rFonts w:hint="eastAsia"/>
          <w:highlight w:val="none"/>
        </w:rPr>
      </w:pPr>
    </w:p>
    <w:p>
      <w:pPr>
        <w:pStyle w:val="13"/>
        <w:numPr>
          <w:ilvl w:val="0"/>
          <w:numId w:val="0"/>
        </w:numPr>
        <w:ind w:leftChars="0"/>
        <w:rPr>
          <w:rFonts w:hint="eastAsia"/>
          <w:highlight w:val="none"/>
        </w:rPr>
      </w:pPr>
    </w:p>
    <w:p>
      <w:pPr>
        <w:pStyle w:val="13"/>
        <w:numPr>
          <w:ilvl w:val="0"/>
          <w:numId w:val="1"/>
        </w:numPr>
        <w:ind w:firstLineChars="0"/>
        <w:rPr>
          <w:highlight w:val="none"/>
        </w:rPr>
      </w:pPr>
      <w:r>
        <w:rPr>
          <w:rFonts w:hint="eastAsia"/>
          <w:highlight w:val="none"/>
        </w:rPr>
        <w:t>动物实验所需的特殊饲养条件（包括任何非标准条件等）</w:t>
      </w:r>
      <w:r>
        <w:rPr>
          <w:highlight w:val="none"/>
        </w:rPr>
        <w:t>Please select the special husbandry in this protocol, if any.</w:t>
      </w:r>
    </w:p>
    <w:p>
      <w:pPr>
        <w:numPr>
          <w:ilvl w:val="0"/>
          <w:numId w:val="8"/>
        </w:numPr>
        <w:ind w:left="420" w:leftChars="0" w:hanging="420" w:firstLineChars="0"/>
        <w:rPr>
          <w:highlight w:val="none"/>
        </w:rPr>
      </w:pPr>
      <w:r>
        <w:rPr>
          <w:rFonts w:hint="eastAsia"/>
          <w:highlight w:val="none"/>
        </w:rPr>
        <w:t xml:space="preserve">无需特殊条件 </w:t>
      </w:r>
      <w:r>
        <w:rPr>
          <w:highlight w:val="none"/>
        </w:rPr>
        <w:t>N</w:t>
      </w:r>
      <w:r>
        <w:rPr>
          <w:rFonts w:hint="eastAsia"/>
          <w:highlight w:val="none"/>
        </w:rPr>
        <w:t>o</w:t>
      </w:r>
      <w:r>
        <w:rPr>
          <w:highlight w:val="none"/>
        </w:rPr>
        <w:t xml:space="preserve"> special </w:t>
      </w:r>
      <w:r>
        <w:rPr>
          <w:rFonts w:hint="eastAsia"/>
          <w:highlight w:val="none"/>
        </w:rPr>
        <w:t>husbandry</w:t>
      </w:r>
      <w:r>
        <w:rPr>
          <w:highlight w:val="none"/>
        </w:rPr>
        <w:t xml:space="preserve"> </w:t>
      </w:r>
      <w:r>
        <w:rPr>
          <w:rFonts w:hint="eastAsia"/>
          <w:highlight w:val="none"/>
        </w:rPr>
        <w:t>condition</w:t>
      </w:r>
    </w:p>
    <w:p>
      <w:pPr>
        <w:pStyle w:val="13"/>
        <w:numPr>
          <w:ilvl w:val="0"/>
          <w:numId w:val="8"/>
        </w:numPr>
        <w:ind w:left="420" w:leftChars="0" w:hanging="420" w:firstLineChars="0"/>
        <w:rPr>
          <w:highlight w:val="none"/>
        </w:rPr>
      </w:pPr>
      <w:r>
        <w:rPr>
          <w:rFonts w:hint="eastAsia"/>
          <w:highlight w:val="none"/>
        </w:rPr>
        <w:t>非标准笼具</w:t>
      </w:r>
      <w:r>
        <w:rPr>
          <w:highlight w:val="none"/>
        </w:rPr>
        <w:t>Non-standard cag</w:t>
      </w:r>
      <w:r>
        <w:rPr>
          <w:rFonts w:hint="eastAsia"/>
          <w:highlight w:val="none"/>
        </w:rPr>
        <w:t>ing</w:t>
      </w:r>
    </w:p>
    <w:p>
      <w:pPr>
        <w:pStyle w:val="13"/>
        <w:numPr>
          <w:ilvl w:val="0"/>
          <w:numId w:val="8"/>
        </w:numPr>
        <w:ind w:left="420" w:leftChars="0" w:hanging="420" w:firstLineChars="0"/>
        <w:rPr>
          <w:highlight w:val="none"/>
        </w:rPr>
      </w:pPr>
      <w:r>
        <w:rPr>
          <w:highlight w:val="none"/>
        </w:rPr>
        <w:t>非标准饲养密度 Non-standard cage density</w:t>
      </w:r>
    </w:p>
    <w:p>
      <w:pPr>
        <w:pStyle w:val="13"/>
        <w:numPr>
          <w:ilvl w:val="0"/>
          <w:numId w:val="8"/>
        </w:numPr>
        <w:ind w:left="420" w:leftChars="0" w:hanging="420" w:firstLineChars="0"/>
        <w:rPr>
          <w:highlight w:val="none"/>
        </w:rPr>
      </w:pPr>
      <w:r>
        <w:rPr>
          <w:highlight w:val="none"/>
        </w:rPr>
        <w:t>非标准温度和/或湿度 Non-standard temperature and/or humidity</w:t>
      </w:r>
    </w:p>
    <w:p>
      <w:pPr>
        <w:pStyle w:val="13"/>
        <w:numPr>
          <w:ilvl w:val="0"/>
          <w:numId w:val="8"/>
        </w:numPr>
        <w:ind w:left="420" w:leftChars="0" w:hanging="420" w:firstLineChars="0"/>
        <w:rPr>
          <w:highlight w:val="none"/>
        </w:rPr>
      </w:pPr>
      <w:r>
        <w:rPr>
          <w:highlight w:val="none"/>
        </w:rPr>
        <w:t>非标准光照循环 Non-standard light cycle</w:t>
      </w:r>
    </w:p>
    <w:p>
      <w:pPr>
        <w:pStyle w:val="13"/>
        <w:numPr>
          <w:ilvl w:val="0"/>
          <w:numId w:val="8"/>
        </w:numPr>
        <w:ind w:left="420" w:leftChars="0" w:hanging="420" w:firstLineChars="0"/>
        <w:rPr>
          <w:highlight w:val="none"/>
        </w:rPr>
      </w:pPr>
      <w:r>
        <w:rPr>
          <w:highlight w:val="none"/>
        </w:rPr>
        <w:t xml:space="preserve">非标准氨浓度 Non-standard NH3 gas concentrations </w:t>
      </w:r>
    </w:p>
    <w:p>
      <w:pPr>
        <w:pStyle w:val="13"/>
        <w:numPr>
          <w:ilvl w:val="0"/>
          <w:numId w:val="8"/>
        </w:numPr>
        <w:ind w:left="420" w:leftChars="0" w:hanging="420" w:firstLineChars="0"/>
        <w:rPr>
          <w:highlight w:val="none"/>
        </w:rPr>
      </w:pPr>
      <w:r>
        <w:rPr>
          <w:highlight w:val="none"/>
        </w:rPr>
        <w:t>非标准噪音 Non-standard noise</w:t>
      </w:r>
    </w:p>
    <w:p>
      <w:pPr>
        <w:pStyle w:val="13"/>
        <w:numPr>
          <w:ilvl w:val="0"/>
          <w:numId w:val="8"/>
        </w:numPr>
        <w:ind w:left="420" w:leftChars="0" w:hanging="420" w:firstLineChars="0"/>
        <w:rPr>
          <w:highlight w:val="none"/>
        </w:rPr>
      </w:pPr>
      <w:r>
        <w:rPr>
          <w:highlight w:val="none"/>
        </w:rPr>
        <w:t>限食或禁食</w:t>
      </w:r>
      <w:r>
        <w:rPr>
          <w:rFonts w:hint="eastAsia"/>
          <w:highlight w:val="none"/>
        </w:rPr>
        <w:t>（含手术目的）</w:t>
      </w:r>
      <w:r>
        <w:rPr>
          <w:highlight w:val="none"/>
        </w:rPr>
        <w:t xml:space="preserve"> Limited or restricted feed (surgerical purpose included</w:t>
      </w:r>
    </w:p>
    <w:p>
      <w:pPr>
        <w:pStyle w:val="13"/>
        <w:numPr>
          <w:ilvl w:val="0"/>
          <w:numId w:val="8"/>
        </w:numPr>
        <w:ind w:left="420" w:leftChars="0" w:hanging="420" w:firstLineChars="0"/>
        <w:rPr>
          <w:highlight w:val="none"/>
        </w:rPr>
      </w:pPr>
      <w:r>
        <w:rPr>
          <w:highlight w:val="none"/>
        </w:rPr>
        <w:t>限水或禁水</w:t>
      </w:r>
      <w:r>
        <w:rPr>
          <w:rFonts w:hint="eastAsia"/>
          <w:highlight w:val="none"/>
        </w:rPr>
        <w:t>（含手术目的）</w:t>
      </w:r>
      <w:r>
        <w:rPr>
          <w:highlight w:val="none"/>
        </w:rPr>
        <w:t xml:space="preserve"> Limited or restricted drinking water (surgerical purpose included</w:t>
      </w:r>
    </w:p>
    <w:p>
      <w:pPr>
        <w:pStyle w:val="13"/>
        <w:numPr>
          <w:ilvl w:val="0"/>
          <w:numId w:val="8"/>
        </w:numPr>
        <w:ind w:left="420" w:leftChars="0" w:hanging="420" w:firstLineChars="0"/>
        <w:rPr>
          <w:highlight w:val="none"/>
        </w:rPr>
      </w:pPr>
      <w:r>
        <w:rPr>
          <w:highlight w:val="none"/>
        </w:rPr>
        <w:t>特殊饲料成分 Special feed content or formula</w:t>
      </w:r>
    </w:p>
    <w:p>
      <w:pPr>
        <w:pStyle w:val="13"/>
        <w:numPr>
          <w:ilvl w:val="0"/>
          <w:numId w:val="8"/>
        </w:numPr>
        <w:ind w:left="420" w:leftChars="0" w:hanging="420" w:firstLineChars="0"/>
        <w:rPr>
          <w:highlight w:val="none"/>
        </w:rPr>
      </w:pPr>
      <w:r>
        <w:rPr>
          <w:highlight w:val="none"/>
        </w:rPr>
        <w:t>特殊饮水成分（如药饮等）Special content of drinking water (e.g. medicated water)</w:t>
      </w:r>
    </w:p>
    <w:p>
      <w:pPr>
        <w:pStyle w:val="13"/>
        <w:numPr>
          <w:ilvl w:val="0"/>
          <w:numId w:val="8"/>
        </w:numPr>
        <w:ind w:left="420" w:leftChars="0" w:hanging="420" w:firstLineChars="0"/>
        <w:rPr>
          <w:highlight w:val="none"/>
        </w:rPr>
      </w:pPr>
      <w:r>
        <w:rPr>
          <w:rFonts w:hint="eastAsia"/>
          <w:highlight w:val="none"/>
        </w:rPr>
        <w:t xml:space="preserve">其他，请具体说明 </w:t>
      </w:r>
      <w:r>
        <w:rPr>
          <w:highlight w:val="none"/>
        </w:rPr>
        <w:t>O</w:t>
      </w:r>
      <w:r>
        <w:rPr>
          <w:rFonts w:hint="eastAsia"/>
          <w:highlight w:val="none"/>
        </w:rPr>
        <w:t>ther</w:t>
      </w:r>
      <w:r>
        <w:rPr>
          <w:highlight w:val="none"/>
        </w:rPr>
        <w:t>, please specify</w:t>
      </w:r>
      <w:r>
        <w:rPr>
          <w:rFonts w:hint="eastAsia"/>
          <w:highlight w:val="none"/>
        </w:rPr>
        <w:t>_</w:t>
      </w:r>
      <w:r>
        <w:rPr>
          <w:highlight w:val="none"/>
        </w:rPr>
        <w:t>____</w:t>
      </w:r>
    </w:p>
    <w:p>
      <w:pPr>
        <w:pStyle w:val="13"/>
        <w:ind w:left="720" w:firstLine="210" w:firstLineChars="100"/>
        <w:rPr>
          <w:highlight w:val="none"/>
        </w:rPr>
      </w:pPr>
    </w:p>
    <w:p>
      <w:pPr>
        <w:pStyle w:val="13"/>
        <w:ind w:left="720" w:firstLine="210" w:firstLineChars="100"/>
        <w:rPr>
          <w:highlight w:val="none"/>
        </w:rPr>
      </w:pPr>
      <w:r>
        <w:rPr>
          <w:rFonts w:hint="eastAsia"/>
          <w:highlight w:val="none"/>
        </w:rPr>
        <w:t>请具体说明所选特殊条件的内容、持续时间和科学性理由。</w:t>
      </w:r>
      <w:r>
        <w:rPr>
          <w:highlight w:val="none"/>
        </w:rPr>
        <w:t xml:space="preserve"> Please specify the details, duration and scientific justification of each selected special condition.</w:t>
      </w:r>
    </w:p>
    <w:p>
      <w:pPr>
        <w:pStyle w:val="13"/>
        <w:ind w:left="720" w:firstLine="210" w:firstLineChars="100"/>
        <w:rPr>
          <w:rFonts w:hint="default" w:eastAsiaTheme="minorEastAsia"/>
          <w:highlight w:val="none"/>
          <w:lang w:val="en-US" w:eastAsia="zh-CN"/>
        </w:rPr>
      </w:pPr>
      <w:r>
        <w:rPr>
          <w:rFonts w:hint="eastAsia"/>
          <w:highlight w:val="none"/>
          <w:lang w:val="en-US" w:eastAsia="zh-CN"/>
        </w:rPr>
        <w:t>____________________________________</w:t>
      </w:r>
    </w:p>
    <w:p>
      <w:pPr>
        <w:pStyle w:val="13"/>
        <w:numPr>
          <w:ilvl w:val="0"/>
          <w:numId w:val="1"/>
        </w:numPr>
        <w:ind w:firstLineChars="0"/>
        <w:rPr>
          <w:b/>
          <w:bCs/>
          <w:highlight w:val="none"/>
        </w:rPr>
      </w:pPr>
      <w:r>
        <w:rPr>
          <w:rFonts w:hint="eastAsia"/>
          <w:b/>
          <w:bCs/>
          <w:highlight w:val="none"/>
        </w:rPr>
        <w:t xml:space="preserve">疼痛评估 </w:t>
      </w:r>
      <w:r>
        <w:rPr>
          <w:b/>
          <w:bCs/>
          <w:highlight w:val="none"/>
        </w:rPr>
        <w:t>P</w:t>
      </w:r>
      <w:r>
        <w:rPr>
          <w:rFonts w:hint="eastAsia"/>
          <w:b/>
          <w:bCs/>
          <w:highlight w:val="none"/>
        </w:rPr>
        <w:t>ain</w:t>
      </w:r>
      <w:r>
        <w:rPr>
          <w:b/>
          <w:bCs/>
          <w:highlight w:val="none"/>
        </w:rPr>
        <w:t xml:space="preserve"> A</w:t>
      </w:r>
      <w:r>
        <w:rPr>
          <w:rFonts w:hint="eastAsia"/>
          <w:b/>
          <w:bCs/>
          <w:highlight w:val="none"/>
        </w:rPr>
        <w:t>ssessment</w:t>
      </w:r>
    </w:p>
    <w:p>
      <w:pPr>
        <w:pStyle w:val="13"/>
        <w:numPr>
          <w:ilvl w:val="1"/>
          <w:numId w:val="1"/>
        </w:numPr>
        <w:ind w:firstLineChars="0"/>
        <w:rPr>
          <w:b/>
          <w:bCs/>
          <w:highlight w:val="none"/>
        </w:rPr>
      </w:pPr>
      <w:r>
        <w:rPr>
          <w:rFonts w:hint="eastAsia"/>
          <w:b/>
          <w:bCs/>
          <w:highlight w:val="none"/>
        </w:rPr>
        <w:t xml:space="preserve">疼痛或应激反应的级别评价 </w:t>
      </w:r>
      <w:r>
        <w:rPr>
          <w:b/>
          <w:bCs/>
          <w:highlight w:val="none"/>
        </w:rPr>
        <w:t>P</w:t>
      </w:r>
      <w:r>
        <w:rPr>
          <w:rFonts w:hint="eastAsia"/>
          <w:b/>
          <w:bCs/>
          <w:highlight w:val="none"/>
        </w:rPr>
        <w:t>ain</w:t>
      </w:r>
      <w:r>
        <w:rPr>
          <w:b/>
          <w:bCs/>
          <w:highlight w:val="none"/>
        </w:rPr>
        <w:t xml:space="preserve"> L</w:t>
      </w:r>
      <w:r>
        <w:rPr>
          <w:rFonts w:hint="eastAsia"/>
          <w:b/>
          <w:bCs/>
          <w:highlight w:val="none"/>
        </w:rPr>
        <w:t>evel</w:t>
      </w:r>
    </w:p>
    <w:p>
      <w:pPr>
        <w:pStyle w:val="13"/>
        <w:numPr>
          <w:ilvl w:val="0"/>
          <w:numId w:val="8"/>
        </w:numPr>
        <w:ind w:left="420" w:leftChars="0" w:hanging="420" w:firstLineChars="0"/>
        <w:rPr>
          <w:highlight w:val="none"/>
        </w:rPr>
      </w:pPr>
      <w:r>
        <w:rPr>
          <w:highlight w:val="none"/>
        </w:rPr>
        <w:t>C</w:t>
      </w:r>
      <w:r>
        <w:rPr>
          <w:rFonts w:hint="eastAsia"/>
          <w:highlight w:val="none"/>
        </w:rPr>
        <w:t xml:space="preserve">类：仅有一过性或轻微的疼痛或应激反应，且不使用减缓疼痛的药物 </w:t>
      </w:r>
      <w:r>
        <w:rPr>
          <w:highlight w:val="none"/>
        </w:rPr>
        <w:t xml:space="preserve">USDA Category C: No more than momentary or slight pain ordistress and no use of pain-relieving drugs, or no pain or distress. </w:t>
      </w:r>
    </w:p>
    <w:p>
      <w:pPr>
        <w:pStyle w:val="13"/>
        <w:numPr>
          <w:ilvl w:val="1"/>
          <w:numId w:val="9"/>
        </w:numPr>
        <w:ind w:firstLineChars="0"/>
        <w:rPr>
          <w:highlight w:val="none"/>
        </w:rPr>
      </w:pPr>
      <w:r>
        <w:rPr>
          <w:rFonts w:hint="eastAsia"/>
          <w:highlight w:val="none"/>
        </w:rPr>
        <w:t>例如：</w:t>
      </w:r>
      <w:r>
        <w:rPr>
          <w:highlight w:val="none"/>
        </w:rPr>
        <w:t>抓取/保定动物</w:t>
      </w:r>
      <w:r>
        <w:rPr>
          <w:rFonts w:hint="eastAsia"/>
          <w:highlight w:val="none"/>
        </w:rPr>
        <w:t>、动物</w:t>
      </w:r>
      <w:r>
        <w:rPr>
          <w:highlight w:val="none"/>
        </w:rPr>
        <w:t>称重</w:t>
      </w:r>
      <w:r>
        <w:rPr>
          <w:rFonts w:hint="eastAsia"/>
          <w:highlight w:val="none"/>
        </w:rPr>
        <w:t>、动物运输（无应激且距离相对较短）；浅表血管</w:t>
      </w:r>
      <w:r>
        <w:rPr>
          <w:highlight w:val="none"/>
        </w:rPr>
        <w:t>注射</w:t>
      </w:r>
      <w:r>
        <w:rPr>
          <w:rFonts w:hint="eastAsia"/>
          <w:highlight w:val="none"/>
        </w:rPr>
        <w:t>（无刺激），</w:t>
      </w:r>
      <w:r>
        <w:rPr>
          <w:highlight w:val="none"/>
        </w:rPr>
        <w:t>采血或通过表浅血管植入</w:t>
      </w:r>
      <w:r>
        <w:rPr>
          <w:rFonts w:hint="eastAsia"/>
          <w:highlight w:val="none"/>
        </w:rPr>
        <w:t>留置针；</w:t>
      </w:r>
      <w:r>
        <w:rPr>
          <w:highlight w:val="none"/>
        </w:rPr>
        <w:t>用于动物标识</w:t>
      </w:r>
      <w:r>
        <w:rPr>
          <w:rFonts w:hint="eastAsia"/>
          <w:highlight w:val="none"/>
        </w:rPr>
        <w:t>的纹身和</w:t>
      </w:r>
      <w:r>
        <w:rPr>
          <w:highlight w:val="none"/>
        </w:rPr>
        <w:t>啮齿类动物打耳标</w:t>
      </w:r>
      <w:r>
        <w:rPr>
          <w:rFonts w:hint="eastAsia"/>
          <w:highlight w:val="none"/>
        </w:rPr>
        <w:t>；常规体格</w:t>
      </w:r>
      <w:r>
        <w:rPr>
          <w:highlight w:val="none"/>
        </w:rPr>
        <w:t>检查</w:t>
      </w:r>
      <w:r>
        <w:rPr>
          <w:rFonts w:hint="eastAsia"/>
          <w:highlight w:val="none"/>
        </w:rPr>
        <w:t>；</w:t>
      </w:r>
      <w:r>
        <w:rPr>
          <w:highlight w:val="none"/>
        </w:rPr>
        <w:t>动物行为观察</w:t>
      </w:r>
      <w:r>
        <w:rPr>
          <w:rFonts w:hint="eastAsia"/>
          <w:highlight w:val="none"/>
        </w:rPr>
        <w:t>；</w:t>
      </w:r>
      <w:r>
        <w:rPr>
          <w:highlight w:val="none"/>
        </w:rPr>
        <w:t>不会导致临床健康问题的喂食实验</w:t>
      </w:r>
      <w:r>
        <w:rPr>
          <w:rFonts w:hint="eastAsia"/>
          <w:highlight w:val="none"/>
        </w:rPr>
        <w:t>；执行</w:t>
      </w:r>
      <w:r>
        <w:rPr>
          <w:highlight w:val="none"/>
        </w:rPr>
        <w:t>安乐死后</w:t>
      </w:r>
      <w:r>
        <w:rPr>
          <w:rFonts w:hint="eastAsia"/>
          <w:highlight w:val="none"/>
        </w:rPr>
        <w:t>收集体液或组织；</w:t>
      </w:r>
      <w:r>
        <w:rPr>
          <w:highlight w:val="none"/>
        </w:rPr>
        <w:t>常规饲养程序</w:t>
      </w:r>
      <w:r>
        <w:rPr>
          <w:rFonts w:hint="eastAsia"/>
          <w:highlight w:val="none"/>
        </w:rPr>
        <w:t>；观察性研究或活体</w:t>
      </w:r>
      <w:r>
        <w:rPr>
          <w:highlight w:val="none"/>
        </w:rPr>
        <w:t>捕捉</w:t>
      </w:r>
      <w:r>
        <w:rPr>
          <w:rFonts w:hint="eastAsia"/>
          <w:highlight w:val="none"/>
        </w:rPr>
        <w:t>；</w:t>
      </w:r>
      <w:r>
        <w:rPr>
          <w:highlight w:val="none"/>
        </w:rPr>
        <w:t>有正向激励的训练等</w:t>
      </w:r>
      <w:r>
        <w:rPr>
          <w:rFonts w:hint="eastAsia"/>
          <w:highlight w:val="none"/>
        </w:rPr>
        <w:t xml:space="preserve">。 </w:t>
      </w:r>
      <w:r>
        <w:rPr>
          <w:highlight w:val="none"/>
        </w:rPr>
        <w:t>E.g. Holding, weighing or transporting animals (relatively short distances under non-stressful conditions); Injections (nonirritating), blood collection or catheterization of superficial vessels; Collection of body fluids or tissues post mortem; Tattooing animals; Ear punching of rodents; Routine physical examinations; Observation of animal behavior; Studies, which do not result in clinical signs of pain and/or distress; AVMA-approved humane euthanasia procedures; Routine husbandry procedures; Observational studies and live trapping (traps must provide adequate shelter/food and be checked frequently to ensure survival).</w:t>
      </w:r>
    </w:p>
    <w:p>
      <w:pPr>
        <w:pStyle w:val="13"/>
        <w:numPr>
          <w:ilvl w:val="0"/>
          <w:numId w:val="8"/>
        </w:numPr>
        <w:ind w:left="420" w:leftChars="0" w:hanging="420" w:firstLineChars="0"/>
        <w:rPr>
          <w:highlight w:val="none"/>
        </w:rPr>
      </w:pPr>
      <w:r>
        <w:rPr>
          <w:highlight w:val="none"/>
        </w:rPr>
        <w:t>D类：可使用麻醉剂、镇痛剂和/或镇静剂或其他方法适当地减轻疼痛或应激反应</w:t>
      </w:r>
      <w:r>
        <w:rPr>
          <w:rFonts w:hint="eastAsia"/>
          <w:highlight w:val="none"/>
        </w:rPr>
        <w:t xml:space="preserve"> </w:t>
      </w:r>
      <w:r>
        <w:rPr>
          <w:highlight w:val="none"/>
        </w:rPr>
        <w:t>Pain or distress appropriately relieved with anesthetics, analgesics and/or tranquilizer drugs or other methods for relieving pain or distress.</w:t>
      </w:r>
    </w:p>
    <w:p>
      <w:pPr>
        <w:pStyle w:val="13"/>
        <w:numPr>
          <w:ilvl w:val="1"/>
          <w:numId w:val="9"/>
        </w:numPr>
        <w:ind w:firstLineChars="0"/>
        <w:rPr>
          <w:highlight w:val="none"/>
        </w:rPr>
      </w:pPr>
      <w:r>
        <w:rPr>
          <w:rFonts w:hint="eastAsia"/>
          <w:highlight w:val="none"/>
        </w:rPr>
        <w:t>例如：存在潜在运输应激并须用镇静剂；</w:t>
      </w:r>
      <w:r>
        <w:rPr>
          <w:highlight w:val="none"/>
        </w:rPr>
        <w:t>诊断程序（如腹腔镜检查</w:t>
      </w:r>
      <w:r>
        <w:rPr>
          <w:rFonts w:hint="eastAsia"/>
          <w:highlight w:val="none"/>
        </w:rPr>
        <w:t>、</w:t>
      </w:r>
      <w:r>
        <w:rPr>
          <w:highlight w:val="none"/>
        </w:rPr>
        <w:t>穿刺活检</w:t>
      </w:r>
      <w:r>
        <w:rPr>
          <w:rFonts w:hint="eastAsia"/>
          <w:highlight w:val="none"/>
        </w:rPr>
        <w:t>、小鼠&gt;2</w:t>
      </w:r>
      <w:r>
        <w:rPr>
          <w:highlight w:val="none"/>
        </w:rPr>
        <w:t>1</w:t>
      </w:r>
      <w:r>
        <w:rPr>
          <w:rFonts w:hint="eastAsia"/>
          <w:highlight w:val="none"/>
        </w:rPr>
        <w:t>d尾活检</w:t>
      </w:r>
      <w:r>
        <w:rPr>
          <w:highlight w:val="none"/>
        </w:rPr>
        <w:t>）</w:t>
      </w:r>
      <w:r>
        <w:rPr>
          <w:rFonts w:hint="eastAsia"/>
          <w:highlight w:val="none"/>
        </w:rPr>
        <w:t>；</w:t>
      </w:r>
      <w:r>
        <w:rPr>
          <w:highlight w:val="none"/>
        </w:rPr>
        <w:t>非存活</w:t>
      </w:r>
      <w:r>
        <w:rPr>
          <w:rFonts w:hint="eastAsia"/>
          <w:highlight w:val="none"/>
        </w:rPr>
        <w:t>（终末）</w:t>
      </w:r>
      <w:r>
        <w:rPr>
          <w:highlight w:val="none"/>
        </w:rPr>
        <w:t>手术</w:t>
      </w:r>
      <w:r>
        <w:rPr>
          <w:rFonts w:hint="eastAsia"/>
          <w:highlight w:val="none"/>
        </w:rPr>
        <w:t>；</w:t>
      </w:r>
      <w:r>
        <w:rPr>
          <w:highlight w:val="none"/>
        </w:rPr>
        <w:t>存活手术</w:t>
      </w:r>
      <w:r>
        <w:rPr>
          <w:rFonts w:hint="eastAsia"/>
          <w:highlight w:val="none"/>
        </w:rPr>
        <w:t>；</w:t>
      </w:r>
      <w:r>
        <w:rPr>
          <w:highlight w:val="none"/>
        </w:rPr>
        <w:t>手术后疼痛或应激反应</w:t>
      </w:r>
      <w:r>
        <w:rPr>
          <w:rFonts w:hint="eastAsia"/>
          <w:highlight w:val="none"/>
        </w:rPr>
        <w:t>；小鼠麻醉下</w:t>
      </w:r>
      <w:r>
        <w:rPr>
          <w:highlight w:val="none"/>
        </w:rPr>
        <w:t>眶后静脉丛采血</w:t>
      </w:r>
      <w:r>
        <w:rPr>
          <w:rFonts w:hint="eastAsia"/>
          <w:highlight w:val="none"/>
        </w:rPr>
        <w:t>；麻醉下放血或/和灌注；小鼠心脏采血；</w:t>
      </w:r>
      <w:r>
        <w:rPr>
          <w:highlight w:val="none"/>
        </w:rPr>
        <w:t>需暴露血管</w:t>
      </w:r>
      <w:r>
        <w:rPr>
          <w:rFonts w:hint="eastAsia"/>
          <w:highlight w:val="none"/>
        </w:rPr>
        <w:t>的导管置入；可导致疼痛或痛苦表征的基因工程模型并可用药物缓解；弗氏佐剂的使用；</w:t>
      </w:r>
      <w:r>
        <w:rPr>
          <w:highlight w:val="none"/>
        </w:rPr>
        <w:t>任何会造成动物明显疼痛/不适/抑郁</w:t>
      </w:r>
      <w:r>
        <w:rPr>
          <w:rFonts w:hint="eastAsia"/>
          <w:highlight w:val="none"/>
        </w:rPr>
        <w:t>但可以用镇痛剂缓解</w:t>
      </w:r>
      <w:r>
        <w:rPr>
          <w:highlight w:val="none"/>
        </w:rPr>
        <w:t>（</w:t>
      </w:r>
      <w:r>
        <w:rPr>
          <w:rFonts w:hint="eastAsia"/>
          <w:highlight w:val="none"/>
        </w:rPr>
        <w:t>如</w:t>
      </w:r>
      <w:r>
        <w:rPr>
          <w:highlight w:val="none"/>
        </w:rPr>
        <w:t>食欲/活动水平下降、开放性皮肤创伤、脓肿、跛行、结膜炎、角膜水肿</w:t>
      </w:r>
      <w:r>
        <w:rPr>
          <w:rFonts w:hint="eastAsia"/>
          <w:highlight w:val="none"/>
        </w:rPr>
        <w:t>或</w:t>
      </w:r>
      <w:r>
        <w:rPr>
          <w:highlight w:val="none"/>
        </w:rPr>
        <w:t>畏光</w:t>
      </w:r>
      <w:r>
        <w:rPr>
          <w:rFonts w:hint="eastAsia"/>
          <w:highlight w:val="none"/>
        </w:rPr>
        <w:t>等</w:t>
      </w:r>
      <w:r>
        <w:rPr>
          <w:highlight w:val="none"/>
        </w:rPr>
        <w:t>）</w:t>
      </w:r>
      <w:r>
        <w:rPr>
          <w:rFonts w:hint="eastAsia"/>
          <w:highlight w:val="none"/>
        </w:rPr>
        <w:t xml:space="preserve">。 </w:t>
      </w:r>
      <w:r>
        <w:rPr>
          <w:highlight w:val="none"/>
        </w:rPr>
        <w:t>E.g. Potentially stressful transportation of animals that requires tranquillization; Survival/terminal surgical procedures; Retro-orbital blood collection under anesthesia; Tail biopsy in mice &gt; 21 days old; Exposure of blood vessels for catheter implantation; Exsanguination and/or perfusion under anesthesia; Genetically engineered phenotype that causes pain or distress that will be alleviated; Use of Freund’s Complete Adjuvant;; Any post procedural outcome resulting in evident pain, discomfort or distress such as that associated with: decreased appetite/activity level, adverse reactions to touch, open skin lesions, abscesses, lameness, conjunctivitis, corneal edema or photophobia, but are relieved with analgesics; Food or water deprivation beyond that necessary for normal presurgical preparation.</w:t>
      </w:r>
    </w:p>
    <w:p>
      <w:pPr>
        <w:pStyle w:val="13"/>
        <w:numPr>
          <w:ilvl w:val="0"/>
          <w:numId w:val="8"/>
        </w:numPr>
        <w:ind w:left="420" w:leftChars="0" w:hanging="420" w:firstLineChars="0"/>
        <w:rPr>
          <w:highlight w:val="none"/>
        </w:rPr>
      </w:pPr>
      <w:r>
        <w:rPr>
          <w:highlight w:val="none"/>
        </w:rPr>
        <w:t>E类：麻醉剂/镇痛剂/镇静剂或其他方法均无法缓解动物的疼痛或应激反应，或因实验方案所需不能使用麻醉剂/镇痛剂/镇静剂或其他缓解疼痛的</w:t>
      </w:r>
      <w:r>
        <w:rPr>
          <w:rFonts w:hint="eastAsia"/>
          <w:highlight w:val="none"/>
        </w:rPr>
        <w:t xml:space="preserve">方法 </w:t>
      </w:r>
      <w:r>
        <w:rPr>
          <w:highlight w:val="none"/>
        </w:rPr>
        <w:t>P</w:t>
      </w:r>
      <w:r>
        <w:rPr>
          <w:rFonts w:hint="eastAsia"/>
          <w:highlight w:val="none"/>
        </w:rPr>
        <w:t>ain</w:t>
      </w:r>
      <w:r>
        <w:rPr>
          <w:highlight w:val="none"/>
        </w:rPr>
        <w:t xml:space="preserve"> or distress or potential pain or distress that is not relieved with anesthetics, analgesics and/or tranquilizer drugs or other methods for relieving pain or distress.</w:t>
      </w:r>
    </w:p>
    <w:p>
      <w:pPr>
        <w:pStyle w:val="13"/>
        <w:numPr>
          <w:ilvl w:val="1"/>
          <w:numId w:val="9"/>
        </w:numPr>
        <w:ind w:firstLineChars="0"/>
        <w:rPr>
          <w:highlight w:val="none"/>
        </w:rPr>
      </w:pPr>
      <w:r>
        <w:rPr>
          <w:rFonts w:hint="eastAsia"/>
          <w:highlight w:val="none"/>
        </w:rPr>
        <w:t>例如：眼部或皮肤刺激试验；</w:t>
      </w:r>
      <w:r>
        <w:rPr>
          <w:highlight w:val="none"/>
        </w:rPr>
        <w:t>因创伤或烧伤导致的感染</w:t>
      </w:r>
      <w:r>
        <w:rPr>
          <w:rFonts w:hint="eastAsia"/>
          <w:highlight w:val="none"/>
        </w:rPr>
        <w:t>；辐射病；毒理学或微生物试验，癌症研究或传染病研究（需持续进行直至临床症状明显或死亡）；实验性诱发疾病（如代谢和营养疾病或因接触毒物而引起的疾病）；具有慢性疼痛或虚弱体征且不能通过疼痛干预缓解；禁食或禁水超过普通的术前准备时间（小鼠&gt;</w:t>
      </w:r>
      <w:r>
        <w:rPr>
          <w:highlight w:val="none"/>
        </w:rPr>
        <w:t>16h，大鼠</w:t>
      </w:r>
      <w:r>
        <w:rPr>
          <w:rFonts w:hint="eastAsia"/>
          <w:highlight w:val="none"/>
        </w:rPr>
        <w:t>&gt;</w:t>
      </w:r>
      <w:r>
        <w:rPr>
          <w:highlight w:val="none"/>
        </w:rPr>
        <w:t>18h）</w:t>
      </w:r>
      <w:r>
        <w:rPr>
          <w:rFonts w:hint="eastAsia"/>
          <w:highlight w:val="none"/>
        </w:rPr>
        <w:t>；</w:t>
      </w:r>
      <w:r>
        <w:rPr>
          <w:highlight w:val="none"/>
        </w:rPr>
        <w:t xml:space="preserve"> </w:t>
      </w:r>
      <w:r>
        <w:rPr>
          <w:rFonts w:hint="eastAsia"/>
          <w:highlight w:val="none"/>
        </w:rPr>
        <w:t>在动物无法避免或躲避刺激的情况下使用有害性刺激（如电击）和</w:t>
      </w:r>
      <w:r>
        <w:rPr>
          <w:highlight w:val="none"/>
        </w:rPr>
        <w:t>/或刺激的严重程度足以对动物造成持续性的伤害/疼痛/应激反应</w:t>
      </w:r>
      <w:r>
        <w:rPr>
          <w:rFonts w:hint="eastAsia"/>
          <w:highlight w:val="none"/>
        </w:rPr>
        <w:t>；清醒状态下的长时间束缚；暴露于异常或极端的环境条件下；出现精神病样行为，动物表现出疼痛或应激状态；导致笼子同伴或自己受伤的行为或试验；实验终点存在疼痛或应激的研究（</w:t>
      </w:r>
      <w:r>
        <w:rPr>
          <w:highlight w:val="none"/>
        </w:rPr>
        <w:t>如成瘾性药物停用</w:t>
      </w:r>
      <w:r>
        <w:rPr>
          <w:rFonts w:hint="eastAsia"/>
          <w:highlight w:val="none"/>
        </w:rPr>
        <w:t>且不进行干预</w:t>
      </w:r>
      <w:r>
        <w:rPr>
          <w:highlight w:val="none"/>
        </w:rPr>
        <w:t>，疼痛研究)</w:t>
      </w:r>
      <w:r>
        <w:rPr>
          <w:rFonts w:hint="eastAsia"/>
          <w:highlight w:val="none"/>
        </w:rPr>
        <w:t>；采用未经伦理委员会</w:t>
      </w:r>
      <w:r>
        <w:rPr>
          <w:highlight w:val="none"/>
        </w:rPr>
        <w:t>批准</w:t>
      </w:r>
      <w:r>
        <w:rPr>
          <w:rFonts w:hint="eastAsia"/>
          <w:highlight w:val="none"/>
        </w:rPr>
        <w:t>的安乐死方法</w:t>
      </w:r>
      <w:r>
        <w:rPr>
          <w:highlight w:val="none"/>
        </w:rPr>
        <w:t>。</w:t>
      </w:r>
      <w:r>
        <w:rPr>
          <w:rFonts w:hint="eastAsia"/>
          <w:highlight w:val="none"/>
        </w:rPr>
        <w:t>E</w:t>
      </w:r>
      <w:r>
        <w:rPr>
          <w:highlight w:val="none"/>
        </w:rPr>
        <w:t>.g. Ocular or skin irritancy testing. Burns or trauma. Radiation sickness. Toxicological or microbiological testing, cancer research or infectious disease research that requires continuation until clinical symptoms are evident or death occurs. Experimental induction of disease including metabolic and nutritional diseases or disease resulting from exposure to toxicants. Mutants with chronic pain or debilitation which is not relieved with analgesics or by appropriate intervention. Food or water deprivation that exceeds ordinary pre-surgical preparation or is stressful to the animal. Application of noxious stimuli (i.e. electrical shock) that cannot be avoided or escaped. Restraint using paralyzing o</w:t>
      </w:r>
      <w:r>
        <w:rPr>
          <w:rFonts w:hint="eastAsia"/>
          <w:highlight w:val="none"/>
        </w:rPr>
        <w:t>r</w:t>
      </w:r>
      <w:r>
        <w:rPr>
          <w:highlight w:val="none"/>
        </w:rPr>
        <w:t xml:space="preserve"> immobilizing drugs without anesthesia or prolonged restraint for long periods of time. Exposure to abnormal or extreme environmental conditions. Psychotic-like behavior suggesting a painful or distressful status whether or not resulting from a procedure. Behavior or testing resulting in injury to cage mates or self. Studies that allow endpoints that are painful or stressful (i.e., addictive drug withdrawals without treatment, pain research). Euthanasia by procedures not approved by the IACUC</w:t>
      </w:r>
      <w:r>
        <w:rPr>
          <w:rFonts w:hint="eastAsia"/>
          <w:highlight w:val="none"/>
        </w:rPr>
        <w:t>.</w:t>
      </w:r>
    </w:p>
    <w:p>
      <w:pPr>
        <w:pStyle w:val="13"/>
        <w:numPr>
          <w:ilvl w:val="1"/>
          <w:numId w:val="1"/>
        </w:numPr>
        <w:ind w:firstLineChars="0"/>
        <w:rPr>
          <w:b/>
          <w:bCs/>
          <w:highlight w:val="none"/>
        </w:rPr>
      </w:pPr>
      <w:r>
        <w:rPr>
          <w:rFonts w:hint="eastAsia"/>
          <w:b/>
          <w:bCs/>
          <w:highlight w:val="none"/>
        </w:rPr>
        <w:t xml:space="preserve">请详细列出方案中可能对动物造成的所有可预期的伤害，包括动物运输，动物饲养方式，实验操作步骤中可能产生的伤害或不适的细节 </w:t>
      </w:r>
      <w:r>
        <w:rPr>
          <w:b/>
          <w:bCs/>
          <w:highlight w:val="none"/>
        </w:rPr>
        <w:t>P</w:t>
      </w:r>
      <w:r>
        <w:rPr>
          <w:rFonts w:hint="eastAsia"/>
          <w:b/>
          <w:bCs/>
          <w:highlight w:val="none"/>
        </w:rPr>
        <w:t>l</w:t>
      </w:r>
      <w:r>
        <w:rPr>
          <w:b/>
          <w:bCs/>
          <w:highlight w:val="none"/>
        </w:rPr>
        <w:t>ease describe the overall harms expected to be experienced by the animals, including the details of the likely adverse effects of each procedure, animal feeding and animal transporation, etc.</w:t>
      </w:r>
    </w:p>
    <w:p>
      <w:pPr>
        <w:pStyle w:val="13"/>
        <w:ind w:left="360" w:firstLine="0" w:firstLineChars="0"/>
        <w:rPr>
          <w:rFonts w:hint="eastAsia"/>
          <w:highlight w:val="none"/>
        </w:rPr>
      </w:pPr>
      <w:r>
        <w:rPr>
          <w:rFonts w:hint="eastAsia"/>
          <w:highlight w:val="none"/>
        </w:rPr>
        <w:t>（如实验方案涉及动物模型的建立或基因修饰小鼠的使用，应具体分析该模型会出现何种表型从而对动物造成哪些病理性伤害</w:t>
      </w:r>
      <w:r>
        <w:rPr>
          <w:highlight w:val="none"/>
        </w:rPr>
        <w:t xml:space="preserve">If the </w:t>
      </w:r>
      <w:r>
        <w:rPr>
          <w:rFonts w:hint="eastAsia"/>
          <w:highlight w:val="none"/>
        </w:rPr>
        <w:t>d</w:t>
      </w:r>
      <w:r>
        <w:rPr>
          <w:highlight w:val="none"/>
        </w:rPr>
        <w:t>evelopment of the animal disease model or the use of genetically modified mice involved in the protocol, please describe the phenotype of the model and the pathological harm</w:t>
      </w:r>
      <w:r>
        <w:rPr>
          <w:rFonts w:hint="eastAsia"/>
          <w:highlight w:val="none"/>
        </w:rPr>
        <w:t>）</w:t>
      </w:r>
    </w:p>
    <w:p>
      <w:pPr>
        <w:pStyle w:val="13"/>
        <w:ind w:left="360" w:firstLine="0" w:firstLineChars="0"/>
        <w:rPr>
          <w:rFonts w:hint="default" w:eastAsiaTheme="minorEastAsia"/>
          <w:highlight w:val="none"/>
          <w:lang w:val="en-US" w:eastAsia="zh-CN"/>
        </w:rPr>
      </w:pPr>
      <w:r>
        <w:rPr>
          <w:rFonts w:hint="eastAsia"/>
          <w:highlight w:val="none"/>
          <w:lang w:val="en-US" w:eastAsia="zh-CN"/>
        </w:rPr>
        <w:t>_____________________________________________________</w:t>
      </w:r>
    </w:p>
    <w:p>
      <w:pPr>
        <w:pStyle w:val="13"/>
        <w:ind w:left="360" w:firstLine="0" w:firstLineChars="0"/>
        <w:rPr>
          <w:highlight w:val="none"/>
        </w:rPr>
      </w:pPr>
    </w:p>
    <w:p>
      <w:pPr>
        <w:pStyle w:val="13"/>
        <w:ind w:left="360" w:firstLine="0" w:firstLineChars="0"/>
        <w:rPr>
          <w:highlight w:val="none"/>
        </w:rPr>
      </w:pPr>
    </w:p>
    <w:p>
      <w:pPr>
        <w:pStyle w:val="13"/>
        <w:numPr>
          <w:ilvl w:val="1"/>
          <w:numId w:val="1"/>
        </w:numPr>
        <w:ind w:firstLineChars="0"/>
        <w:rPr>
          <w:b/>
          <w:bCs/>
          <w:highlight w:val="none"/>
        </w:rPr>
      </w:pPr>
      <w:r>
        <w:rPr>
          <w:rFonts w:hint="eastAsia"/>
          <w:b/>
          <w:bCs/>
          <w:highlight w:val="none"/>
        </w:rPr>
        <w:t>实验方案是否涉及疼痛管理方案（即麻醉剂、镇痛剂或镇静剂的使用）？</w:t>
      </w:r>
    </w:p>
    <w:p>
      <w:pPr>
        <w:pStyle w:val="13"/>
        <w:numPr>
          <w:numId w:val="0"/>
        </w:numPr>
        <w:ind w:left="360" w:leftChars="0"/>
        <w:rPr>
          <w:highlight w:val="none"/>
        </w:rPr>
      </w:pPr>
      <w:r>
        <w:rPr>
          <w:rFonts w:hint="default" w:ascii="Arial" w:hAnsi="Arial" w:cs="Arial"/>
          <w:highlight w:val="none"/>
        </w:rPr>
        <w:t>О</w:t>
      </w:r>
      <w:r>
        <w:rPr>
          <w:rFonts w:hint="eastAsia"/>
          <w:highlight w:val="none"/>
        </w:rPr>
        <w:t xml:space="preserve">是 </w:t>
      </w:r>
      <w:r>
        <w:rPr>
          <w:highlight w:val="none"/>
        </w:rPr>
        <w:t>Y</w:t>
      </w:r>
      <w:r>
        <w:rPr>
          <w:rFonts w:hint="eastAsia"/>
          <w:highlight w:val="none"/>
        </w:rPr>
        <w:t>es</w:t>
      </w:r>
      <w:r>
        <w:rPr>
          <w:highlight w:val="none"/>
        </w:rPr>
        <w:t xml:space="preserve">    </w:t>
      </w:r>
      <w:r>
        <w:rPr>
          <w:rFonts w:hint="default" w:ascii="Arial" w:hAnsi="Arial" w:cs="Arial"/>
          <w:highlight w:val="none"/>
        </w:rPr>
        <w:t>О</w:t>
      </w:r>
      <w:r>
        <w:rPr>
          <w:rFonts w:hint="eastAsia"/>
          <w:highlight w:val="none"/>
        </w:rPr>
        <w:t xml:space="preserve">否 </w:t>
      </w:r>
      <w:r>
        <w:rPr>
          <w:highlight w:val="none"/>
        </w:rPr>
        <w:t>N</w:t>
      </w:r>
      <w:r>
        <w:rPr>
          <w:rFonts w:hint="eastAsia"/>
          <w:highlight w:val="none"/>
        </w:rPr>
        <w:t>o</w:t>
      </w:r>
    </w:p>
    <w:p>
      <w:pPr>
        <w:pStyle w:val="13"/>
        <w:numPr>
          <w:ilvl w:val="1"/>
          <w:numId w:val="5"/>
        </w:numPr>
        <w:ind w:firstLineChars="0"/>
        <w:rPr>
          <w:highlight w:val="none"/>
        </w:rPr>
      </w:pPr>
      <w:r>
        <w:rPr>
          <w:rFonts w:hint="eastAsia"/>
          <w:highlight w:val="none"/>
        </w:rPr>
        <w:t>如是，请具体描述所用药剂信息（即，消炎药、补液剂、镇定剂、止疼剂、吸入或注射麻醉剂、局部麻醉剂、解药等）</w:t>
      </w:r>
      <w:r>
        <w:rPr>
          <w:highlight w:val="none"/>
        </w:rPr>
        <w:t>Please provide the information of agents for pain management (</w:t>
      </w:r>
      <w:r>
        <w:rPr>
          <w:rFonts w:hint="eastAsia"/>
          <w:highlight w:val="none"/>
        </w:rPr>
        <w:t>i</w:t>
      </w:r>
      <w:r>
        <w:rPr>
          <w:highlight w:val="none"/>
        </w:rPr>
        <w:t xml:space="preserve">.e. anti-inflammatory drugs, sedatives, tranquilizer, analgesics, injectable/inhalant anesthetics, local anesthetics, reversing agents, etc.)  </w:t>
      </w:r>
    </w:p>
    <w:tbl>
      <w:tblPr>
        <w:tblStyle w:val="6"/>
        <w:tblW w:w="0" w:type="auto"/>
        <w:tblInd w:w="7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6"/>
        <w:gridCol w:w="1998"/>
        <w:gridCol w:w="2674"/>
        <w:gridCol w:w="1934"/>
        <w:gridCol w:w="18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6" w:type="dxa"/>
          </w:tcPr>
          <w:p>
            <w:pPr>
              <w:rPr>
                <w:highlight w:val="none"/>
              </w:rPr>
            </w:pPr>
            <w:r>
              <w:rPr>
                <w:rFonts w:hint="eastAsia"/>
                <w:highlight w:val="none"/>
              </w:rPr>
              <w:t>药物名称</w:t>
            </w:r>
          </w:p>
          <w:p>
            <w:pPr>
              <w:rPr>
                <w:highlight w:val="none"/>
              </w:rPr>
            </w:pPr>
            <w:r>
              <w:rPr>
                <w:rFonts w:hint="eastAsia"/>
                <w:highlight w:val="none"/>
              </w:rPr>
              <w:t>Agent</w:t>
            </w:r>
          </w:p>
        </w:tc>
        <w:tc>
          <w:tcPr>
            <w:tcW w:w="1998" w:type="dxa"/>
          </w:tcPr>
          <w:p>
            <w:pPr>
              <w:pStyle w:val="13"/>
              <w:ind w:firstLine="0" w:firstLineChars="0"/>
              <w:rPr>
                <w:highlight w:val="none"/>
              </w:rPr>
            </w:pPr>
            <w:r>
              <w:rPr>
                <w:rFonts w:hint="eastAsia"/>
                <w:highlight w:val="none"/>
              </w:rPr>
              <w:t>给药途径</w:t>
            </w:r>
          </w:p>
          <w:p>
            <w:pPr>
              <w:pStyle w:val="13"/>
              <w:ind w:firstLine="0" w:firstLineChars="0"/>
              <w:rPr>
                <w:highlight w:val="none"/>
              </w:rPr>
            </w:pPr>
            <w:r>
              <w:rPr>
                <w:highlight w:val="none"/>
              </w:rPr>
              <w:t>Dose &amp; Frequency</w:t>
            </w:r>
          </w:p>
        </w:tc>
        <w:tc>
          <w:tcPr>
            <w:tcW w:w="2674" w:type="dxa"/>
          </w:tcPr>
          <w:p>
            <w:pPr>
              <w:pStyle w:val="13"/>
              <w:ind w:firstLine="0" w:firstLineChars="0"/>
              <w:rPr>
                <w:highlight w:val="none"/>
              </w:rPr>
            </w:pPr>
            <w:r>
              <w:rPr>
                <w:rFonts w:hint="eastAsia"/>
                <w:highlight w:val="none"/>
              </w:rPr>
              <w:t>剂量与频率</w:t>
            </w:r>
          </w:p>
          <w:p>
            <w:pPr>
              <w:pStyle w:val="13"/>
              <w:ind w:firstLine="0" w:firstLineChars="0"/>
              <w:rPr>
                <w:highlight w:val="none"/>
              </w:rPr>
            </w:pPr>
            <w:r>
              <w:rPr>
                <w:highlight w:val="none"/>
              </w:rPr>
              <w:t>Administration Route</w:t>
            </w:r>
          </w:p>
        </w:tc>
        <w:tc>
          <w:tcPr>
            <w:tcW w:w="1934" w:type="dxa"/>
          </w:tcPr>
          <w:p>
            <w:pPr>
              <w:pStyle w:val="13"/>
              <w:ind w:firstLine="0" w:firstLineChars="0"/>
              <w:rPr>
                <w:highlight w:val="none"/>
              </w:rPr>
            </w:pPr>
            <w:r>
              <w:rPr>
                <w:rFonts w:hint="eastAsia"/>
                <w:highlight w:val="none"/>
              </w:rPr>
              <w:t>持续时间</w:t>
            </w:r>
          </w:p>
          <w:p>
            <w:pPr>
              <w:pStyle w:val="13"/>
              <w:ind w:firstLine="0" w:firstLineChars="0"/>
              <w:rPr>
                <w:highlight w:val="none"/>
              </w:rPr>
            </w:pPr>
            <w:r>
              <w:rPr>
                <w:highlight w:val="none"/>
              </w:rPr>
              <w:t>Duration</w:t>
            </w:r>
          </w:p>
        </w:tc>
        <w:tc>
          <w:tcPr>
            <w:tcW w:w="1884" w:type="dxa"/>
          </w:tcPr>
          <w:p>
            <w:pPr>
              <w:pStyle w:val="13"/>
              <w:ind w:firstLine="0" w:firstLineChars="0"/>
              <w:rPr>
                <w:highlight w:val="none"/>
              </w:rPr>
            </w:pPr>
            <w:r>
              <w:rPr>
                <w:rFonts w:hint="eastAsia"/>
                <w:highlight w:val="none"/>
              </w:rPr>
              <w:t>作用</w:t>
            </w:r>
          </w:p>
          <w:p>
            <w:pPr>
              <w:pStyle w:val="13"/>
              <w:ind w:firstLine="0" w:firstLineChars="0"/>
              <w:rPr>
                <w:highlight w:val="none"/>
              </w:rPr>
            </w:pPr>
            <w:r>
              <w:rPr>
                <w:highlight w:val="none"/>
              </w:rPr>
              <w:t>Function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6" w:type="dxa"/>
          </w:tcPr>
          <w:p>
            <w:pPr>
              <w:pStyle w:val="13"/>
              <w:ind w:firstLine="0" w:firstLineChars="0"/>
              <w:rPr>
                <w:highlight w:val="none"/>
              </w:rPr>
            </w:pPr>
          </w:p>
        </w:tc>
        <w:tc>
          <w:tcPr>
            <w:tcW w:w="1998" w:type="dxa"/>
          </w:tcPr>
          <w:p>
            <w:pPr>
              <w:pStyle w:val="13"/>
              <w:ind w:firstLine="0" w:firstLineChars="0"/>
              <w:rPr>
                <w:highlight w:val="none"/>
              </w:rPr>
            </w:pPr>
          </w:p>
        </w:tc>
        <w:tc>
          <w:tcPr>
            <w:tcW w:w="2674" w:type="dxa"/>
          </w:tcPr>
          <w:p>
            <w:pPr>
              <w:pStyle w:val="13"/>
              <w:ind w:firstLine="0" w:firstLineChars="0"/>
              <w:rPr>
                <w:highlight w:val="none"/>
              </w:rPr>
            </w:pPr>
          </w:p>
        </w:tc>
        <w:tc>
          <w:tcPr>
            <w:tcW w:w="1934" w:type="dxa"/>
          </w:tcPr>
          <w:p>
            <w:pPr>
              <w:pStyle w:val="13"/>
              <w:ind w:firstLine="0" w:firstLineChars="0"/>
              <w:rPr>
                <w:highlight w:val="none"/>
              </w:rPr>
            </w:pPr>
          </w:p>
        </w:tc>
        <w:tc>
          <w:tcPr>
            <w:tcW w:w="1884" w:type="dxa"/>
          </w:tcPr>
          <w:p>
            <w:pPr>
              <w:pStyle w:val="13"/>
              <w:ind w:firstLine="0" w:firstLineChars="0"/>
              <w:rPr>
                <w:highlight w:val="none"/>
              </w:rPr>
            </w:pPr>
          </w:p>
        </w:tc>
      </w:tr>
    </w:tbl>
    <w:p>
      <w:pPr>
        <w:rPr>
          <w:highlight w:val="none"/>
        </w:rPr>
      </w:pPr>
    </w:p>
    <w:p>
      <w:pPr>
        <w:pStyle w:val="13"/>
        <w:numPr>
          <w:ilvl w:val="0"/>
          <w:numId w:val="1"/>
        </w:numPr>
        <w:ind w:firstLineChars="0"/>
        <w:rPr>
          <w:b/>
          <w:bCs/>
          <w:highlight w:val="none"/>
        </w:rPr>
      </w:pPr>
      <w:r>
        <w:rPr>
          <w:b/>
          <w:bCs/>
          <w:highlight w:val="none"/>
        </w:rPr>
        <w:t>人道主义终结动物生命</w:t>
      </w:r>
      <w:r>
        <w:rPr>
          <w:rFonts w:hint="eastAsia"/>
          <w:b/>
          <w:bCs/>
          <w:highlight w:val="none"/>
        </w:rPr>
        <w:t xml:space="preserve"> </w:t>
      </w:r>
      <w:r>
        <w:rPr>
          <w:b/>
          <w:bCs/>
          <w:highlight w:val="none"/>
        </w:rPr>
        <w:t>H</w:t>
      </w:r>
      <w:r>
        <w:rPr>
          <w:rFonts w:hint="eastAsia"/>
          <w:b/>
          <w:bCs/>
          <w:highlight w:val="none"/>
        </w:rPr>
        <w:t>u</w:t>
      </w:r>
      <w:r>
        <w:rPr>
          <w:b/>
          <w:bCs/>
          <w:highlight w:val="none"/>
        </w:rPr>
        <w:t>mane endpoints</w:t>
      </w:r>
    </w:p>
    <w:p>
      <w:pPr>
        <w:rPr>
          <w:b/>
          <w:bCs/>
          <w:highlight w:val="none"/>
        </w:rPr>
      </w:pPr>
      <w:r>
        <w:rPr>
          <w:b/>
          <w:bCs/>
          <w:highlight w:val="none"/>
        </w:rPr>
        <w:t>8.1  人道终点的指标（即动物在实验过程中可能出现如下何种征状，造成动物的健康与福利水平的下降超出可接受范围，必须及时人道地结束动物生命，减少动物痛苦）</w:t>
      </w:r>
    </w:p>
    <w:p>
      <w:pPr>
        <w:rPr>
          <w:highlight w:val="none"/>
        </w:rPr>
      </w:pPr>
      <w:r>
        <w:rPr>
          <w:highlight w:val="none"/>
        </w:rPr>
        <w:t>Human Endpoint(s) (i.e. when the animals have suffered from the following clinical signs, the health and welfare of the animals have been deteriorated under acceptable level and the animals should be humanely ended in a timely manner to minimize the pain and suffering)</w:t>
      </w:r>
    </w:p>
    <w:p>
      <w:pPr>
        <w:rPr>
          <w:highlight w:val="none"/>
        </w:rPr>
      </w:pPr>
    </w:p>
    <w:p>
      <w:pPr>
        <w:ind w:left="420" w:leftChars="200"/>
        <w:rPr>
          <w:highlight w:val="none"/>
        </w:rPr>
      </w:pPr>
      <w:bookmarkStart w:id="0" w:name="_GoBack"/>
      <w:bookmarkEnd w:id="0"/>
      <w:r>
        <w:rPr>
          <w:rFonts w:hint="eastAsia"/>
          <w:highlight w:val="none"/>
          <w:lang w:eastAsia="zh-CN"/>
        </w:rPr>
        <w:t>□</w:t>
      </w:r>
      <w:r>
        <w:rPr>
          <w:highlight w:val="none"/>
        </w:rPr>
        <w:t xml:space="preserve"> 体重减轻 Weight loss：体重减轻达20-25％，或是动物出现恶病质或消耗性症候时。Weight loss of 20-25% or if not measured, characterized by cachexia and wasting syndrome</w:t>
      </w:r>
    </w:p>
    <w:p>
      <w:pPr>
        <w:ind w:left="420" w:leftChars="200"/>
        <w:rPr>
          <w:highlight w:val="none"/>
        </w:rPr>
      </w:pPr>
      <w:r>
        <w:rPr>
          <w:rFonts w:hint="eastAsia"/>
          <w:highlight w:val="none"/>
        </w:rPr>
        <w:t>□</w:t>
      </w:r>
      <w:r>
        <w:rPr>
          <w:highlight w:val="none"/>
        </w:rPr>
        <w:t xml:space="preserve"> 丧失食欲Appetite Loss：小型啮齿类动物完全丧失食欲达24小时或食欲不佳（低于正常量之50％）达3天时。大动物完全丧失食欲达5天或食欲不佳（低于正常量之50％）达7天时。Complete anorexia for 24 hours in small rodents, up to 5 days in large animals; partial anorexia (less than 50% of caloric requirement) for 3 days in small rodents, 7 days in large animals.</w:t>
      </w:r>
    </w:p>
    <w:p>
      <w:pPr>
        <w:ind w:left="420" w:leftChars="200"/>
        <w:rPr>
          <w:highlight w:val="none"/>
        </w:rPr>
      </w:pPr>
      <w:r>
        <w:rPr>
          <w:rFonts w:hint="eastAsia"/>
          <w:highlight w:val="none"/>
        </w:rPr>
        <w:t>□</w:t>
      </w:r>
      <w:r>
        <w:rPr>
          <w:highlight w:val="none"/>
        </w:rPr>
        <w:t xml:space="preserve"> 肿瘤过大 Oversize Tumors：实体瘤的大小超过动物体重的10%。 Solid tumors that exceed 10 percent of normal body weight</w:t>
      </w:r>
    </w:p>
    <w:p>
      <w:pPr>
        <w:ind w:left="420" w:leftChars="200"/>
        <w:rPr>
          <w:highlight w:val="none"/>
        </w:rPr>
      </w:pPr>
      <w:r>
        <w:rPr>
          <w:rFonts w:hint="eastAsia"/>
          <w:highlight w:val="none"/>
        </w:rPr>
        <w:t>□</w:t>
      </w:r>
      <w:r>
        <w:rPr>
          <w:highlight w:val="none"/>
        </w:rPr>
        <w:t xml:space="preserve"> 虚弱（无法进食或饮水）Weakness/inability to obtain feed or water:：动物在没有麻醉或镇静的状态下，无法进食或饮水，长达24小时无法站立或极度勉强才可站立时。Inability or extreme reluctance to stand, that persists for 24 hours, without anesthesia or analgesic.</w:t>
      </w:r>
    </w:p>
    <w:p>
      <w:pPr>
        <w:ind w:left="420" w:leftChars="200"/>
        <w:rPr>
          <w:highlight w:val="none"/>
        </w:rPr>
      </w:pPr>
      <w:r>
        <w:rPr>
          <w:rFonts w:hint="eastAsia"/>
          <w:highlight w:val="none"/>
        </w:rPr>
        <w:t>□</w:t>
      </w:r>
      <w:r>
        <w:rPr>
          <w:highlight w:val="none"/>
        </w:rPr>
        <w:t xml:space="preserve"> 垂死/濒死Moribund state：动物在没有麻醉或镇静的状态下，表现精神抑郁伴随体温过低（低于37℃）时。Depression coupled with body temperature below 37℃, </w:t>
      </w:r>
    </w:p>
    <w:p>
      <w:pPr>
        <w:ind w:left="420" w:leftChars="200"/>
        <w:rPr>
          <w:highlight w:val="none"/>
        </w:rPr>
      </w:pPr>
      <w:r>
        <w:rPr>
          <w:rFonts w:hint="eastAsia"/>
          <w:highlight w:val="none"/>
        </w:rPr>
        <w:t>□</w:t>
      </w:r>
      <w:r>
        <w:rPr>
          <w:highlight w:val="none"/>
        </w:rPr>
        <w:t xml:space="preserve"> 感染Infection：无论是明显可知或因体温升高白血球数目增加而判断为感染所致，且在抗生素治疗无效并伴随动物全身性不适症状出现时。Infection involving any organ system (either overt, or indicated by increased body temperature or WBC parameters), which fails to respond to antibiotic therapy within an appropriate period of time and is accompanied by systemic signs of illness.</w:t>
      </w:r>
    </w:p>
    <w:p>
      <w:pPr>
        <w:ind w:left="420" w:leftChars="200"/>
        <w:rPr>
          <w:highlight w:val="none"/>
        </w:rPr>
      </w:pPr>
      <w:r>
        <w:rPr>
          <w:rFonts w:hint="eastAsia"/>
          <w:highlight w:val="none"/>
        </w:rPr>
        <w:t>□</w:t>
      </w:r>
      <w:r>
        <w:rPr>
          <w:highlight w:val="none"/>
        </w:rPr>
        <w:t xml:space="preserve"> 器官系统衰竭 Organ system dysfunction：出现器官、系统严重丧失功能的临床症状且治疗无效，或经动物中心兽医师判断预后不佳时。Signs of severe organ system dysfunction and non-responsive to treatment, or with a poor prognosis as determined by a veterinarian.</w:t>
      </w:r>
    </w:p>
    <w:p>
      <w:pPr>
        <w:ind w:left="420" w:leftChars="200"/>
        <w:rPr>
          <w:highlight w:val="none"/>
        </w:rPr>
      </w:pPr>
      <w:r>
        <w:rPr>
          <w:highlight w:val="none"/>
        </w:rPr>
        <w:tab/>
      </w:r>
      <w:r>
        <w:rPr>
          <w:highlight w:val="none"/>
        </w:rPr>
        <w:t xml:space="preserve">- </w:t>
      </w:r>
      <w:r>
        <w:rPr>
          <w:rFonts w:hint="eastAsia"/>
          <w:highlight w:val="none"/>
        </w:rPr>
        <w:t>呼吸道系统：严重呼吸道感染、呼吸困难、发疳</w:t>
      </w:r>
    </w:p>
    <w:p>
      <w:pPr>
        <w:ind w:left="420" w:leftChars="200" w:firstLine="420"/>
        <w:rPr>
          <w:highlight w:val="none"/>
        </w:rPr>
      </w:pPr>
      <w:r>
        <w:rPr>
          <w:highlight w:val="none"/>
        </w:rPr>
        <w:t>- 循环系统：严重贫血、无法控制的出血现象、（PVC 低于 15%）、黄疸</w:t>
      </w:r>
    </w:p>
    <w:p>
      <w:pPr>
        <w:ind w:left="420" w:leftChars="200" w:firstLine="420"/>
        <w:rPr>
          <w:highlight w:val="none"/>
        </w:rPr>
      </w:pPr>
      <w:r>
        <w:rPr>
          <w:highlight w:val="none"/>
        </w:rPr>
        <w:t>- 消化道系统：疾病或实验造成严重持续性呕吐或下痢、阻塞、肠套迭、腹膜炎、腹围扩大</w:t>
      </w:r>
    </w:p>
    <w:p>
      <w:pPr>
        <w:ind w:left="420" w:leftChars="200" w:firstLine="420"/>
        <w:rPr>
          <w:highlight w:val="none"/>
        </w:rPr>
      </w:pPr>
      <w:r>
        <w:rPr>
          <w:highlight w:val="none"/>
        </w:rPr>
        <w:t>- 泌尿生殖系统：肾衰竭、腹腔积尿</w:t>
      </w:r>
      <w:r>
        <w:rPr>
          <w:highlight w:val="none"/>
        </w:rPr>
        <w:cr/>
      </w:r>
      <w:r>
        <w:rPr>
          <w:highlight w:val="none"/>
        </w:rPr>
        <w:t>肌肉骨骼系统：肌肉损伤、骨骼受损、四肢无法行走</w:t>
      </w:r>
      <w:r>
        <w:rPr>
          <w:highlight w:val="none"/>
        </w:rPr>
        <w:cr/>
      </w:r>
      <w:r>
        <w:rPr>
          <w:highlight w:val="none"/>
        </w:rPr>
        <w:t>神经系统：异常的中枢神经反应(抽搐、颤抖、瘫痪、歪头等)、无法有效控制疼痛</w:t>
      </w:r>
      <w:r>
        <w:rPr>
          <w:highlight w:val="none"/>
        </w:rPr>
        <w:cr/>
      </w:r>
      <w:r>
        <w:rPr>
          <w:highlight w:val="none"/>
        </w:rPr>
        <w:t>其他：持续性的自残行为、不愈合的伤口、严重影响动物进食饮水的病症、传染性疾病末期、持续性低温、明显的器官及五官功能损伤、动物遭受窘迫及疼痛时的行为及生理现象</w:t>
      </w:r>
    </w:p>
    <w:p>
      <w:pPr>
        <w:ind w:left="420" w:leftChars="200"/>
        <w:rPr>
          <w:rFonts w:hint="default" w:eastAsiaTheme="minorEastAsia"/>
          <w:highlight w:val="none"/>
          <w:lang w:val="en-US" w:eastAsia="zh-CN"/>
        </w:rPr>
      </w:pPr>
      <w:r>
        <w:rPr>
          <w:rFonts w:hint="eastAsia"/>
          <w:highlight w:val="none"/>
        </w:rPr>
        <w:t>□</w:t>
      </w:r>
      <w:r>
        <w:rPr>
          <w:highlight w:val="none"/>
        </w:rPr>
        <w:tab/>
      </w:r>
      <w:r>
        <w:rPr>
          <w:highlight w:val="none"/>
        </w:rPr>
        <w:t>其它，请具体说明Other (Please specify)：</w:t>
      </w:r>
      <w:r>
        <w:rPr>
          <w:rFonts w:hint="eastAsia"/>
          <w:highlight w:val="none"/>
          <w:lang w:val="en-US" w:eastAsia="zh-CN"/>
        </w:rPr>
        <w:t>________</w:t>
      </w:r>
    </w:p>
    <w:p>
      <w:pPr>
        <w:rPr>
          <w:highlight w:val="none"/>
        </w:rPr>
      </w:pPr>
    </w:p>
    <w:p>
      <w:pPr>
        <w:rPr>
          <w:highlight w:val="none"/>
        </w:rPr>
      </w:pPr>
      <w:r>
        <w:rPr>
          <w:highlight w:val="none"/>
        </w:rPr>
        <w:t xml:space="preserve">8.2. </w:t>
      </w:r>
      <w:r>
        <w:rPr>
          <w:rFonts w:hint="eastAsia"/>
          <w:highlight w:val="none"/>
        </w:rPr>
        <w:t>动物安乐死处理</w:t>
      </w:r>
    </w:p>
    <w:p>
      <w:pPr>
        <w:spacing w:before="156" w:beforeLines="50"/>
        <w:ind w:left="630" w:leftChars="150" w:hanging="315" w:hangingChars="150"/>
        <w:rPr>
          <w:rFonts w:ascii="Century Gothic" w:hAnsi="Century Gothic"/>
          <w:szCs w:val="21"/>
          <w:highlight w:val="none"/>
        </w:rPr>
      </w:pPr>
      <w:r>
        <w:rPr>
          <w:rFonts w:hint="eastAsia" w:ascii="Century Gothic" w:hAnsi="Century Gothic"/>
          <w:szCs w:val="21"/>
          <w:highlight w:val="none"/>
        </w:rPr>
        <w:t>□</w:t>
      </w:r>
      <w:r>
        <w:rPr>
          <w:rFonts w:ascii="Century Gothic" w:hAnsi="Century Gothic"/>
          <w:szCs w:val="21"/>
          <w:highlight w:val="none"/>
        </w:rPr>
        <w:t xml:space="preserve"> </w:t>
      </w:r>
      <w:r>
        <w:rPr>
          <w:rFonts w:hint="eastAsia" w:ascii="Century Gothic" w:hAnsi="Century Gothic"/>
          <w:szCs w:val="21"/>
          <w:highlight w:val="none"/>
        </w:rPr>
        <w:t>二氧化碳窒息</w:t>
      </w:r>
      <w:r>
        <w:rPr>
          <w:rFonts w:ascii="Century Gothic" w:hAnsi="Century Gothic"/>
          <w:szCs w:val="21"/>
          <w:highlight w:val="none"/>
        </w:rPr>
        <w:t xml:space="preserve"> Inhalation of Carbon Dioxide</w:t>
      </w:r>
    </w:p>
    <w:p>
      <w:pPr>
        <w:spacing w:before="156" w:beforeLines="50"/>
        <w:ind w:left="630" w:leftChars="150" w:hanging="315" w:hangingChars="150"/>
        <w:rPr>
          <w:rFonts w:ascii="Century Gothic" w:hAnsi="Century Gothic"/>
          <w:szCs w:val="21"/>
          <w:highlight w:val="none"/>
        </w:rPr>
      </w:pPr>
      <w:r>
        <w:rPr>
          <w:rFonts w:hint="eastAsia" w:ascii="Century Gothic" w:hAnsi="Century Gothic"/>
          <w:szCs w:val="21"/>
          <w:highlight w:val="none"/>
        </w:rPr>
        <w:t>□</w:t>
      </w:r>
      <w:r>
        <w:rPr>
          <w:rFonts w:ascii="Century Gothic" w:hAnsi="Century Gothic"/>
          <w:szCs w:val="21"/>
          <w:highlight w:val="none"/>
        </w:rPr>
        <w:t xml:space="preserve"> </w:t>
      </w:r>
      <w:r>
        <w:rPr>
          <w:rFonts w:hint="eastAsia" w:ascii="Century Gothic" w:hAnsi="Century Gothic"/>
          <w:szCs w:val="21"/>
          <w:highlight w:val="none"/>
        </w:rPr>
        <w:t>吸入过量麻醉剂致死</w:t>
      </w:r>
      <w:r>
        <w:rPr>
          <w:rFonts w:ascii="Century Gothic" w:hAnsi="Century Gothic"/>
          <w:szCs w:val="21"/>
          <w:highlight w:val="none"/>
        </w:rPr>
        <w:t xml:space="preserve"> Overdose inhalation of anesthetics</w:t>
      </w:r>
    </w:p>
    <w:p>
      <w:pPr>
        <w:spacing w:before="156" w:beforeLines="50"/>
        <w:ind w:left="630" w:leftChars="150" w:hanging="315" w:hangingChars="150"/>
        <w:rPr>
          <w:rFonts w:ascii="Century Gothic" w:hAnsi="Century Gothic"/>
          <w:szCs w:val="21"/>
          <w:highlight w:val="none"/>
        </w:rPr>
      </w:pPr>
      <w:r>
        <w:rPr>
          <w:rFonts w:hint="eastAsia" w:ascii="Century Gothic" w:hAnsi="Century Gothic"/>
          <w:szCs w:val="21"/>
          <w:highlight w:val="none"/>
        </w:rPr>
        <w:t>□</w:t>
      </w:r>
      <w:r>
        <w:rPr>
          <w:rFonts w:ascii="Century Gothic" w:hAnsi="Century Gothic"/>
          <w:szCs w:val="21"/>
          <w:highlight w:val="none"/>
        </w:rPr>
        <w:t xml:space="preserve"> </w:t>
      </w:r>
      <w:r>
        <w:rPr>
          <w:rFonts w:hint="eastAsia" w:ascii="Century Gothic" w:hAnsi="Century Gothic"/>
          <w:szCs w:val="21"/>
          <w:highlight w:val="none"/>
        </w:rPr>
        <w:t>注射过量麻醉剂致死</w:t>
      </w:r>
      <w:r>
        <w:rPr>
          <w:rFonts w:ascii="Century Gothic" w:hAnsi="Century Gothic"/>
          <w:szCs w:val="21"/>
          <w:highlight w:val="none"/>
        </w:rPr>
        <w:t xml:space="preserve"> Overdose injection of anesthetics</w:t>
      </w:r>
    </w:p>
    <w:p>
      <w:pPr>
        <w:spacing w:before="156" w:beforeLines="50"/>
        <w:ind w:left="315" w:leftChars="150"/>
        <w:rPr>
          <w:rFonts w:ascii="Century Gothic" w:hAnsi="Century Gothic"/>
          <w:szCs w:val="21"/>
          <w:highlight w:val="none"/>
        </w:rPr>
      </w:pPr>
      <w:r>
        <w:rPr>
          <w:rFonts w:hint="eastAsia" w:ascii="Century Gothic" w:hAnsi="Century Gothic"/>
          <w:szCs w:val="21"/>
          <w:highlight w:val="none"/>
        </w:rPr>
        <w:t>□</w:t>
      </w:r>
      <w:r>
        <w:rPr>
          <w:rFonts w:ascii="Century Gothic" w:hAnsi="Century Gothic"/>
          <w:szCs w:val="21"/>
          <w:highlight w:val="none"/>
        </w:rPr>
        <w:t xml:space="preserve"> </w:t>
      </w:r>
      <w:r>
        <w:rPr>
          <w:rFonts w:hint="eastAsia" w:ascii="Century Gothic" w:hAnsi="Century Gothic"/>
          <w:szCs w:val="21"/>
          <w:highlight w:val="none"/>
        </w:rPr>
        <w:t>动物深度麻醉后放血致死</w:t>
      </w:r>
      <w:r>
        <w:rPr>
          <w:rFonts w:ascii="Century Gothic" w:hAnsi="Century Gothic"/>
          <w:szCs w:val="21"/>
          <w:highlight w:val="none"/>
        </w:rPr>
        <w:t>Exsanguination under deep anesthesia</w:t>
      </w:r>
    </w:p>
    <w:p>
      <w:pPr>
        <w:spacing w:before="156" w:beforeLines="50"/>
        <w:ind w:left="315" w:leftChars="150"/>
        <w:rPr>
          <w:rFonts w:ascii="Century Gothic" w:hAnsi="Century Gothic"/>
          <w:szCs w:val="21"/>
          <w:highlight w:val="none"/>
        </w:rPr>
      </w:pPr>
      <w:r>
        <w:rPr>
          <w:rFonts w:hint="eastAsia" w:ascii="Century Gothic" w:hAnsi="Century Gothic"/>
          <w:szCs w:val="21"/>
          <w:highlight w:val="none"/>
        </w:rPr>
        <w:t>□</w:t>
      </w:r>
      <w:r>
        <w:rPr>
          <w:rFonts w:ascii="Century Gothic" w:hAnsi="Century Gothic"/>
          <w:szCs w:val="21"/>
          <w:highlight w:val="none"/>
        </w:rPr>
        <w:t xml:space="preserve"> </w:t>
      </w:r>
      <w:r>
        <w:rPr>
          <w:rFonts w:hint="eastAsia" w:ascii="Century Gothic" w:hAnsi="Century Gothic"/>
          <w:szCs w:val="21"/>
          <w:highlight w:val="none"/>
        </w:rPr>
        <w:t>动物深度麻醉后静脉注射</w:t>
      </w:r>
      <w:r>
        <w:rPr>
          <w:rFonts w:ascii="Century Gothic" w:hAnsi="Century Gothic"/>
          <w:szCs w:val="21"/>
          <w:highlight w:val="none"/>
        </w:rPr>
        <w:t>KCl IV-injection of KCl under deep anesthesia</w:t>
      </w:r>
    </w:p>
    <w:p>
      <w:pPr>
        <w:spacing w:before="156" w:beforeLines="50"/>
        <w:ind w:left="315" w:leftChars="150"/>
        <w:rPr>
          <w:rFonts w:ascii="Century Gothic" w:hAnsi="Century Gothic"/>
          <w:szCs w:val="21"/>
          <w:highlight w:val="none"/>
        </w:rPr>
      </w:pPr>
      <w:r>
        <w:rPr>
          <w:rFonts w:hint="eastAsia" w:ascii="Century Gothic" w:hAnsi="Century Gothic"/>
          <w:szCs w:val="21"/>
          <w:highlight w:val="none"/>
        </w:rPr>
        <w:t>□</w:t>
      </w:r>
      <w:r>
        <w:rPr>
          <w:rFonts w:ascii="Century Gothic" w:hAnsi="Century Gothic"/>
          <w:szCs w:val="21"/>
          <w:highlight w:val="none"/>
        </w:rPr>
        <w:t xml:space="preserve"> </w:t>
      </w:r>
      <w:r>
        <w:rPr>
          <w:rFonts w:hint="eastAsia" w:ascii="Century Gothic" w:hAnsi="Century Gothic"/>
          <w:szCs w:val="21"/>
          <w:highlight w:val="none"/>
        </w:rPr>
        <w:t>动物深度麻醉后断头</w:t>
      </w:r>
      <w:r>
        <w:rPr>
          <w:rFonts w:ascii="Century Gothic" w:hAnsi="Century Gothic"/>
          <w:szCs w:val="21"/>
          <w:highlight w:val="none"/>
        </w:rPr>
        <w:t xml:space="preserve"> Decapitation under deep anesthesia</w:t>
      </w:r>
    </w:p>
    <w:p>
      <w:pPr>
        <w:spacing w:before="156" w:beforeLines="50"/>
        <w:ind w:left="315" w:leftChars="150"/>
        <w:rPr>
          <w:rFonts w:ascii="Century Gothic" w:hAnsi="Century Gothic"/>
          <w:szCs w:val="21"/>
          <w:highlight w:val="none"/>
        </w:rPr>
      </w:pPr>
      <w:r>
        <w:rPr>
          <w:rFonts w:hint="eastAsia" w:ascii="Century Gothic" w:hAnsi="Century Gothic"/>
          <w:szCs w:val="21"/>
          <w:highlight w:val="none"/>
        </w:rPr>
        <w:t>□</w:t>
      </w:r>
      <w:r>
        <w:rPr>
          <w:rFonts w:ascii="Century Gothic" w:hAnsi="Century Gothic"/>
          <w:szCs w:val="21"/>
          <w:highlight w:val="none"/>
        </w:rPr>
        <w:t xml:space="preserve"> </w:t>
      </w:r>
      <w:r>
        <w:rPr>
          <w:rFonts w:hint="eastAsia" w:ascii="Century Gothic" w:hAnsi="Century Gothic"/>
          <w:szCs w:val="21"/>
          <w:highlight w:val="none"/>
        </w:rPr>
        <w:t>动物深度麻醉后颈椎脱臼</w:t>
      </w:r>
      <w:r>
        <w:rPr>
          <w:rFonts w:ascii="Century Gothic" w:hAnsi="Century Gothic"/>
          <w:szCs w:val="21"/>
          <w:highlight w:val="none"/>
        </w:rPr>
        <w:t xml:space="preserve"> Cervical dislocation under deep anesthesia</w:t>
      </w:r>
    </w:p>
    <w:p>
      <w:pPr>
        <w:spacing w:before="156" w:beforeLines="50"/>
        <w:ind w:left="315" w:leftChars="150"/>
        <w:rPr>
          <w:rFonts w:ascii="Century Gothic" w:hAnsi="Century Gothic"/>
          <w:szCs w:val="21"/>
          <w:highlight w:val="none"/>
        </w:rPr>
      </w:pPr>
      <w:r>
        <w:rPr>
          <w:rFonts w:hint="eastAsia" w:ascii="Century Gothic" w:hAnsi="Century Gothic"/>
          <w:szCs w:val="21"/>
          <w:highlight w:val="none"/>
        </w:rPr>
        <w:t>□</w:t>
      </w:r>
      <w:r>
        <w:rPr>
          <w:rFonts w:ascii="Century Gothic" w:hAnsi="Century Gothic"/>
          <w:szCs w:val="21"/>
          <w:highlight w:val="none"/>
        </w:rPr>
        <w:t xml:space="preserve"> </w:t>
      </w:r>
      <w:r>
        <w:rPr>
          <w:rFonts w:hint="eastAsia" w:ascii="Century Gothic" w:hAnsi="Century Gothic"/>
          <w:szCs w:val="21"/>
          <w:highlight w:val="none"/>
        </w:rPr>
        <w:t>动物清醒时直接断头</w:t>
      </w:r>
      <w:r>
        <w:rPr>
          <w:rFonts w:ascii="Century Gothic" w:hAnsi="Century Gothic"/>
          <w:szCs w:val="21"/>
          <w:highlight w:val="none"/>
        </w:rPr>
        <w:t xml:space="preserve"> Decapitation when animals are conscious</w:t>
      </w:r>
    </w:p>
    <w:p>
      <w:pPr>
        <w:spacing w:before="156" w:beforeLines="50"/>
        <w:ind w:left="315" w:leftChars="150"/>
        <w:rPr>
          <w:rFonts w:ascii="Century Gothic" w:hAnsi="Century Gothic"/>
          <w:szCs w:val="21"/>
          <w:highlight w:val="none"/>
        </w:rPr>
      </w:pPr>
      <w:r>
        <w:rPr>
          <w:rFonts w:hint="eastAsia" w:ascii="Century Gothic" w:hAnsi="Century Gothic"/>
          <w:szCs w:val="21"/>
          <w:highlight w:val="none"/>
        </w:rPr>
        <w:t>□</w:t>
      </w:r>
      <w:r>
        <w:rPr>
          <w:rFonts w:ascii="Century Gothic" w:hAnsi="Century Gothic"/>
          <w:szCs w:val="21"/>
          <w:highlight w:val="none"/>
        </w:rPr>
        <w:t xml:space="preserve"> </w:t>
      </w:r>
      <w:r>
        <w:rPr>
          <w:rFonts w:hint="eastAsia" w:ascii="Century Gothic" w:hAnsi="Century Gothic"/>
          <w:szCs w:val="21"/>
          <w:highlight w:val="none"/>
        </w:rPr>
        <w:t>动物清醒时直接颈椎脱臼</w:t>
      </w:r>
      <w:r>
        <w:rPr>
          <w:rFonts w:ascii="Century Gothic" w:hAnsi="Century Gothic"/>
          <w:szCs w:val="21"/>
          <w:highlight w:val="none"/>
        </w:rPr>
        <w:t>Cervical dislocation when animals are conscious</w:t>
      </w:r>
    </w:p>
    <w:p>
      <w:pPr>
        <w:ind w:left="315" w:leftChars="150"/>
        <w:rPr>
          <w:rFonts w:ascii="Century Gothic" w:hAnsi="Century Gothic"/>
          <w:kern w:val="0"/>
          <w:szCs w:val="21"/>
          <w:highlight w:val="none"/>
        </w:rPr>
      </w:pPr>
      <w:r>
        <w:rPr>
          <w:rFonts w:hint="eastAsia" w:ascii="Century Gothic" w:hAnsi="Century Gothic"/>
          <w:kern w:val="0"/>
          <w:szCs w:val="21"/>
          <w:highlight w:val="none"/>
        </w:rPr>
        <w:t>□</w:t>
      </w:r>
      <w:r>
        <w:rPr>
          <w:rFonts w:ascii="Century Gothic" w:hAnsi="Century Gothic"/>
          <w:kern w:val="0"/>
          <w:szCs w:val="21"/>
          <w:highlight w:val="none"/>
        </w:rPr>
        <w:t xml:space="preserve"> </w:t>
      </w:r>
      <w:r>
        <w:rPr>
          <w:rFonts w:hint="eastAsia" w:ascii="Century Gothic" w:hAnsi="Century Gothic"/>
          <w:kern w:val="0"/>
          <w:szCs w:val="21"/>
          <w:highlight w:val="none"/>
        </w:rPr>
        <w:t>其它，请具体说明</w:t>
      </w:r>
      <w:r>
        <w:rPr>
          <w:rFonts w:ascii="Century Gothic" w:hAnsi="Century Gothic"/>
          <w:kern w:val="0"/>
          <w:szCs w:val="21"/>
          <w:highlight w:val="none"/>
        </w:rPr>
        <w:t>Other (Please specify)</w:t>
      </w:r>
      <w:r>
        <w:rPr>
          <w:rFonts w:hint="eastAsia" w:ascii="Century Gothic" w:hAnsi="Century Gothic"/>
          <w:kern w:val="0"/>
          <w:szCs w:val="21"/>
          <w:highlight w:val="none"/>
        </w:rPr>
        <w:t>：</w:t>
      </w:r>
      <w:r>
        <w:rPr>
          <w:rFonts w:ascii="Century Gothic" w:hAnsi="Century Gothic"/>
          <w:kern w:val="0"/>
          <w:szCs w:val="21"/>
          <w:highlight w:val="none"/>
        </w:rPr>
        <w:t xml:space="preserve">___________         </w:t>
      </w:r>
    </w:p>
    <w:p>
      <w:pPr>
        <w:ind w:left="210" w:leftChars="100"/>
        <w:jc w:val="left"/>
        <w:rPr>
          <w:rFonts w:ascii="Century Gothic" w:hAnsi="Century Gothic"/>
          <w:szCs w:val="21"/>
          <w:highlight w:val="none"/>
        </w:rPr>
      </w:pPr>
      <w:r>
        <w:rPr>
          <w:rFonts w:ascii="Century Gothic" w:hAnsi="Century Gothic"/>
          <w:szCs w:val="21"/>
          <w:highlight w:val="none"/>
        </w:rPr>
        <w:t xml:space="preserve">* </w:t>
      </w:r>
      <w:r>
        <w:rPr>
          <w:rFonts w:hint="eastAsia" w:ascii="Century Gothic" w:hAnsi="Century Gothic"/>
          <w:szCs w:val="21"/>
          <w:highlight w:val="none"/>
        </w:rPr>
        <w:t>如使用吸入或注射麻醉剂进行安乐死，请说明所用麻醉剂名称、剂量和给药途径</w:t>
      </w:r>
    </w:p>
    <w:p>
      <w:pPr>
        <w:ind w:left="420" w:leftChars="200"/>
        <w:jc w:val="left"/>
        <w:rPr>
          <w:rFonts w:ascii="Century Gothic" w:hAnsi="Century Gothic"/>
          <w:szCs w:val="21"/>
          <w:highlight w:val="none"/>
        </w:rPr>
      </w:pPr>
      <w:r>
        <w:rPr>
          <w:rFonts w:ascii="Century Gothic" w:hAnsi="Century Gothic"/>
          <w:szCs w:val="21"/>
          <w:highlight w:val="none"/>
        </w:rPr>
        <w:t>If inhalant/injected anesthetics are used for euthanasia, please indicate the name of anesthetics, dose and administration route.</w:t>
      </w:r>
    </w:p>
    <w:p>
      <w:pPr>
        <w:ind w:left="420" w:leftChars="200"/>
        <w:jc w:val="left"/>
        <w:rPr>
          <w:rFonts w:ascii="Century Gothic" w:hAnsi="Century Gothic"/>
          <w:szCs w:val="21"/>
          <w:highlight w:val="none"/>
          <w:u w:val="single"/>
        </w:rPr>
      </w:pPr>
      <w:r>
        <w:rPr>
          <w:rFonts w:ascii="Century Gothic" w:hAnsi="Century Gothic"/>
          <w:szCs w:val="21"/>
          <w:highlight w:val="none"/>
        </w:rPr>
        <w:t>___________</w:t>
      </w:r>
    </w:p>
    <w:p>
      <w:pPr>
        <w:ind w:left="420" w:leftChars="200"/>
        <w:jc w:val="left"/>
        <w:rPr>
          <w:rFonts w:ascii="Century Gothic" w:hAnsi="Century Gothic"/>
          <w:szCs w:val="21"/>
          <w:highlight w:val="none"/>
        </w:rPr>
      </w:pPr>
    </w:p>
    <w:p>
      <w:pPr>
        <w:ind w:left="210" w:leftChars="100"/>
        <w:jc w:val="left"/>
        <w:rPr>
          <w:rFonts w:hint="default" w:ascii="Century Gothic" w:hAnsi="Century Gothic" w:eastAsiaTheme="minorEastAsia"/>
          <w:szCs w:val="21"/>
          <w:highlight w:val="none"/>
          <w:lang w:val="en-US" w:eastAsia="zh-CN"/>
        </w:rPr>
      </w:pPr>
      <w:r>
        <w:rPr>
          <w:rFonts w:ascii="Century Gothic" w:hAnsi="Century Gothic"/>
          <w:szCs w:val="21"/>
          <w:highlight w:val="none"/>
        </w:rPr>
        <w:t xml:space="preserve">* </w:t>
      </w:r>
      <w:r>
        <w:rPr>
          <w:rFonts w:hint="eastAsia" w:ascii="Century Gothic" w:hAnsi="Century Gothic"/>
          <w:szCs w:val="21"/>
          <w:highlight w:val="none"/>
        </w:rPr>
        <w:t>如选择在动物清醒时直接断头或颈椎脱臼，请说明理由和操作者资质情况</w:t>
      </w:r>
      <w:r>
        <w:rPr>
          <w:rFonts w:hint="eastAsia" w:ascii="Century Gothic" w:hAnsi="Century Gothic"/>
          <w:szCs w:val="21"/>
          <w:highlight w:val="none"/>
          <w:lang w:eastAsia="zh-CN"/>
        </w:rPr>
        <w:t>（</w:t>
      </w:r>
      <w:r>
        <w:rPr>
          <w:rFonts w:hint="eastAsia" w:ascii="Century Gothic" w:hAnsi="Century Gothic"/>
          <w:szCs w:val="21"/>
          <w:highlight w:val="none"/>
          <w:lang w:val="en-US" w:eastAsia="zh-CN"/>
        </w:rPr>
        <w:t>因此方法并非完全可接受安乐死方法，须由IACUC审议后决定</w:t>
      </w:r>
      <w:r>
        <w:rPr>
          <w:rFonts w:hint="eastAsia" w:ascii="Century Gothic" w:hAnsi="Century Gothic"/>
          <w:szCs w:val="21"/>
          <w:highlight w:val="none"/>
          <w:lang w:eastAsia="zh-CN"/>
        </w:rPr>
        <w:t>）</w:t>
      </w:r>
      <w:r>
        <w:rPr>
          <w:rFonts w:ascii="Century Gothic" w:hAnsi="Century Gothic"/>
          <w:szCs w:val="21"/>
          <w:highlight w:val="none"/>
        </w:rPr>
        <w:t xml:space="preserve"> </w:t>
      </w:r>
      <w:r>
        <w:rPr>
          <w:rFonts w:ascii="Century Gothic" w:hAnsi="Century Gothic"/>
          <w:szCs w:val="21"/>
          <w:highlight w:val="none"/>
        </w:rPr>
        <w:t>If Cervical dislocation or decapitation is used when animals are conscious, please explain the scientific justification and competence of the operators.</w:t>
      </w:r>
      <w:r>
        <w:rPr>
          <w:rFonts w:hint="eastAsia" w:ascii="Century Gothic" w:hAnsi="Century Gothic"/>
          <w:szCs w:val="21"/>
          <w:highlight w:val="none"/>
          <w:lang w:val="en-US" w:eastAsia="zh-CN"/>
        </w:rPr>
        <w:t>(These methods are not acceptable euthanasia in any condition that should be approved by IACUC before implemented)</w:t>
      </w:r>
    </w:p>
    <w:p>
      <w:pPr>
        <w:ind w:left="420" w:leftChars="200"/>
        <w:jc w:val="left"/>
        <w:rPr>
          <w:rFonts w:ascii="Century Gothic" w:hAnsi="Century Gothic"/>
          <w:szCs w:val="21"/>
          <w:highlight w:val="none"/>
          <w:u w:val="single"/>
        </w:rPr>
      </w:pPr>
      <w:r>
        <w:rPr>
          <w:rFonts w:ascii="Century Gothic" w:hAnsi="Century Gothic"/>
          <w:szCs w:val="21"/>
          <w:highlight w:val="none"/>
        </w:rPr>
        <w:t xml:space="preserve"> ___________</w:t>
      </w:r>
    </w:p>
    <w:p>
      <w:pPr>
        <w:rPr>
          <w:highlight w:val="none"/>
        </w:rPr>
      </w:pPr>
    </w:p>
    <w:p>
      <w:pPr>
        <w:rPr>
          <w:rFonts w:hint="default" w:eastAsiaTheme="minorEastAsia"/>
          <w:highlight w:val="none"/>
          <w:lang w:val="en-US" w:eastAsia="zh-CN"/>
        </w:rPr>
      </w:pPr>
      <w:r>
        <w:rPr>
          <w:rFonts w:hint="eastAsia"/>
          <w:highlight w:val="none"/>
        </w:rPr>
        <w:t>8</w:t>
      </w:r>
      <w:r>
        <w:rPr>
          <w:highlight w:val="none"/>
        </w:rPr>
        <w:t>.3. 存活动物的最终处理 Final Disposal of Animals</w:t>
      </w:r>
      <w:r>
        <w:rPr>
          <w:rFonts w:hint="eastAsia"/>
          <w:highlight w:val="none"/>
          <w:lang w:val="en-US" w:eastAsia="zh-CN"/>
        </w:rPr>
        <w:t xml:space="preserve"> </w:t>
      </w:r>
      <w:r>
        <w:rPr>
          <w:highlight w:val="none"/>
        </w:rPr>
        <w:t>Surviv</w:t>
      </w:r>
      <w:r>
        <w:rPr>
          <w:rFonts w:hint="eastAsia"/>
          <w:highlight w:val="none"/>
          <w:lang w:val="en-US" w:eastAsia="zh-CN"/>
        </w:rPr>
        <w:t>ed</w:t>
      </w:r>
    </w:p>
    <w:p>
      <w:pPr>
        <w:ind w:left="420" w:leftChars="200"/>
        <w:rPr>
          <w:rFonts w:hint="default" w:eastAsiaTheme="minorEastAsia"/>
          <w:highlight w:val="none"/>
          <w:lang w:val="en-US" w:eastAsia="zh-CN"/>
        </w:rPr>
      </w:pPr>
      <w:r>
        <w:rPr>
          <w:rFonts w:hint="eastAsia"/>
          <w:highlight w:val="none"/>
        </w:rPr>
        <w:t xml:space="preserve">□ </w:t>
      </w:r>
      <w:r>
        <w:rPr>
          <w:rFonts w:hint="eastAsia"/>
          <w:highlight w:val="none"/>
        </w:rPr>
        <w:t xml:space="preserve">无存活动物 </w:t>
      </w:r>
      <w:r>
        <w:rPr>
          <w:highlight w:val="none"/>
        </w:rPr>
        <w:t>N</w:t>
      </w:r>
      <w:r>
        <w:rPr>
          <w:rFonts w:hint="eastAsia"/>
          <w:highlight w:val="none"/>
        </w:rPr>
        <w:t>o</w:t>
      </w:r>
      <w:r>
        <w:rPr>
          <w:highlight w:val="none"/>
        </w:rPr>
        <w:t xml:space="preserve"> animal</w:t>
      </w:r>
      <w:r>
        <w:rPr>
          <w:rFonts w:hint="eastAsia"/>
          <w:highlight w:val="none"/>
          <w:lang w:val="en-US" w:eastAsia="zh-CN"/>
        </w:rPr>
        <w:t xml:space="preserve"> </w:t>
      </w:r>
      <w:r>
        <w:rPr>
          <w:highlight w:val="none"/>
        </w:rPr>
        <w:t>surviv</w:t>
      </w:r>
      <w:r>
        <w:rPr>
          <w:rFonts w:hint="eastAsia"/>
          <w:highlight w:val="none"/>
          <w:lang w:val="en-US" w:eastAsia="zh-CN"/>
        </w:rPr>
        <w:t>ed</w:t>
      </w:r>
    </w:p>
    <w:p>
      <w:pPr>
        <w:ind w:left="420" w:leftChars="200"/>
        <w:rPr>
          <w:highlight w:val="none"/>
        </w:rPr>
      </w:pPr>
      <w:r>
        <w:rPr>
          <w:rFonts w:hint="eastAsia"/>
          <w:highlight w:val="none"/>
        </w:rPr>
        <w:t>□</w:t>
      </w:r>
      <w:r>
        <w:rPr>
          <w:highlight w:val="none"/>
        </w:rPr>
        <w:t xml:space="preserve"> 对动物实施安乐死 Euthanasia</w:t>
      </w:r>
    </w:p>
    <w:p>
      <w:pPr>
        <w:ind w:left="420" w:leftChars="200"/>
        <w:rPr>
          <w:highlight w:val="none"/>
        </w:rPr>
      </w:pPr>
      <w:r>
        <w:rPr>
          <w:rFonts w:hint="eastAsia"/>
          <w:highlight w:val="none"/>
        </w:rPr>
        <w:t>□</w:t>
      </w:r>
      <w:r>
        <w:rPr>
          <w:highlight w:val="none"/>
        </w:rPr>
        <w:t xml:space="preserve"> 返回生产/育种单位 Returned to the breed/production site</w:t>
      </w:r>
    </w:p>
    <w:p>
      <w:pPr>
        <w:ind w:left="420" w:leftChars="200"/>
        <w:rPr>
          <w:highlight w:val="none"/>
        </w:rPr>
      </w:pPr>
      <w:r>
        <w:rPr>
          <w:rFonts w:hint="eastAsia"/>
          <w:highlight w:val="none"/>
        </w:rPr>
        <w:t>□</w:t>
      </w:r>
      <w:r>
        <w:rPr>
          <w:highlight w:val="none"/>
        </w:rPr>
        <w:t xml:space="preserve"> 作其他研究用 Used in other research：          </w:t>
      </w:r>
    </w:p>
    <w:p>
      <w:pPr>
        <w:ind w:left="420" w:leftChars="200"/>
        <w:rPr>
          <w:highlight w:val="none"/>
        </w:rPr>
      </w:pPr>
      <w:r>
        <w:rPr>
          <w:rFonts w:hint="eastAsia"/>
          <w:highlight w:val="none"/>
        </w:rPr>
        <w:t>□</w:t>
      </w:r>
      <w:r>
        <w:rPr>
          <w:highlight w:val="none"/>
        </w:rPr>
        <w:t xml:space="preserve"> 动物饲养在动物中心，直至自然死亡 Kept in Lab animal center until death</w:t>
      </w:r>
    </w:p>
    <w:p>
      <w:pPr>
        <w:ind w:left="420" w:leftChars="200"/>
        <w:rPr>
          <w:highlight w:val="none"/>
        </w:rPr>
      </w:pPr>
      <w:r>
        <w:rPr>
          <w:rFonts w:hint="eastAsia"/>
          <w:highlight w:val="none"/>
        </w:rPr>
        <w:t>□</w:t>
      </w:r>
      <w:r>
        <w:rPr>
          <w:highlight w:val="none"/>
        </w:rPr>
        <w:t xml:space="preserve"> 其它，请具体说明Other (Please specify)：    </w:t>
      </w:r>
    </w:p>
    <w:p>
      <w:pPr>
        <w:rPr>
          <w:highlight w:val="none"/>
        </w:rPr>
      </w:pPr>
      <w:r>
        <w:rPr>
          <w:highlight w:val="none"/>
        </w:rPr>
        <w:t xml:space="preserve">      </w:t>
      </w:r>
    </w:p>
    <w:p>
      <w:pPr>
        <w:rPr>
          <w:highlight w:val="none"/>
        </w:rPr>
      </w:pPr>
      <w:r>
        <w:rPr>
          <w:rFonts w:hint="eastAsia"/>
          <w:highlight w:val="none"/>
        </w:rPr>
        <w:t>8</w:t>
      </w:r>
      <w:r>
        <w:rPr>
          <w:highlight w:val="none"/>
        </w:rPr>
        <w:t>.4. 动物尸体、组织或体液等生物材料的最终处理 Ultimate Disposal of animal carcasses and animal bio-materials (e.g. tissues, body fluids)</w:t>
      </w:r>
    </w:p>
    <w:p>
      <w:pPr>
        <w:ind w:left="420" w:leftChars="200"/>
        <w:rPr>
          <w:highlight w:val="none"/>
        </w:rPr>
      </w:pPr>
      <w:r>
        <w:rPr>
          <w:rFonts w:hint="eastAsia"/>
          <w:highlight w:val="none"/>
        </w:rPr>
        <w:t>□</w:t>
      </w:r>
      <w:r>
        <w:rPr>
          <w:highlight w:val="none"/>
        </w:rPr>
        <w:t xml:space="preserve"> 制作标本 For specimens</w:t>
      </w:r>
    </w:p>
    <w:p>
      <w:pPr>
        <w:ind w:left="420" w:leftChars="200"/>
        <w:rPr>
          <w:highlight w:val="none"/>
        </w:rPr>
      </w:pPr>
      <w:r>
        <w:rPr>
          <w:rFonts w:hint="eastAsia"/>
          <w:highlight w:val="none"/>
        </w:rPr>
        <w:t>□</w:t>
      </w:r>
      <w:r>
        <w:rPr>
          <w:highlight w:val="none"/>
        </w:rPr>
        <w:t xml:space="preserve"> 袋装后冷冻，由学校实验动物中心交给有资质的公司集体回收，作无公害化处理 Bagged properly before frozen and treated by the qualified company for bio-safety disposition</w:t>
      </w:r>
    </w:p>
    <w:p>
      <w:pPr>
        <w:ind w:left="420" w:leftChars="200"/>
        <w:rPr>
          <w:highlight w:val="none"/>
        </w:rPr>
      </w:pPr>
      <w:r>
        <w:rPr>
          <w:rFonts w:hint="eastAsia"/>
          <w:highlight w:val="none"/>
        </w:rPr>
        <w:t>□</w:t>
      </w:r>
      <w:r>
        <w:rPr>
          <w:highlight w:val="none"/>
        </w:rPr>
        <w:t xml:space="preserve"> 其它，请具体说明Other (Please specify)：         </w:t>
      </w:r>
    </w:p>
    <w:p>
      <w:pPr>
        <w:rPr>
          <w:highlight w:val="none"/>
        </w:rPr>
      </w:pPr>
    </w:p>
    <w:p>
      <w:pPr>
        <w:pStyle w:val="13"/>
        <w:numPr>
          <w:ilvl w:val="0"/>
          <w:numId w:val="1"/>
        </w:numPr>
        <w:ind w:firstLineChars="0"/>
        <w:rPr>
          <w:highlight w:val="none"/>
        </w:rPr>
      </w:pPr>
      <w:r>
        <w:rPr>
          <w:rFonts w:hint="eastAsia"/>
          <w:highlight w:val="none"/>
        </w:rPr>
        <w:t xml:space="preserve">项目负责人承诺书 </w:t>
      </w:r>
      <w:r>
        <w:rPr>
          <w:highlight w:val="none"/>
        </w:rPr>
        <w:t>C</w:t>
      </w:r>
      <w:r>
        <w:rPr>
          <w:rFonts w:hint="eastAsia"/>
          <w:highlight w:val="none"/>
        </w:rPr>
        <w:t>ommitment</w:t>
      </w:r>
    </w:p>
    <w:p>
      <w:pPr>
        <w:pStyle w:val="13"/>
        <w:numPr>
          <w:ilvl w:val="0"/>
          <w:numId w:val="10"/>
        </w:numPr>
        <w:ind w:firstLineChars="0"/>
        <w:rPr>
          <w:highlight w:val="none"/>
        </w:rPr>
      </w:pPr>
      <w:r>
        <w:rPr>
          <w:highlight w:val="none"/>
        </w:rPr>
        <w:t>我承诺该申请使用表的内容准确无误。</w:t>
      </w:r>
    </w:p>
    <w:p>
      <w:pPr>
        <w:pStyle w:val="13"/>
        <w:numPr>
          <w:ilvl w:val="0"/>
          <w:numId w:val="10"/>
        </w:numPr>
        <w:ind w:firstLineChars="0"/>
        <w:rPr>
          <w:highlight w:val="none"/>
        </w:rPr>
      </w:pPr>
      <w:r>
        <w:rPr>
          <w:highlight w:val="none"/>
        </w:rPr>
        <w:t>我同意遵守中华人民共和国国家科学技术委员会制定的《实验动物管理条例》、中华人民共和国科学技术部发布的《关于善待实验动物的指导性意见》、浙江省人民政府发布的《浙江省实验动物管理办法》。</w:t>
      </w:r>
    </w:p>
    <w:p>
      <w:pPr>
        <w:pStyle w:val="13"/>
        <w:numPr>
          <w:ilvl w:val="0"/>
          <w:numId w:val="10"/>
        </w:numPr>
        <w:ind w:firstLineChars="0"/>
        <w:rPr>
          <w:highlight w:val="none"/>
        </w:rPr>
      </w:pPr>
      <w:r>
        <w:rPr>
          <w:highlight w:val="none"/>
        </w:rPr>
        <w:t>我承诺包括我自己在内的该申请使用表中提及的与实验动物有接触的人员，已经参加了浙江大学实验动物中心要求的相关培训，掌握了申请使用表中涉及的动物实验方法，并且深知使用这些活体动物及动物组织所存在的风险。</w:t>
      </w:r>
    </w:p>
    <w:p>
      <w:pPr>
        <w:pStyle w:val="13"/>
        <w:numPr>
          <w:ilvl w:val="0"/>
          <w:numId w:val="10"/>
        </w:numPr>
        <w:ind w:firstLineChars="0"/>
        <w:rPr>
          <w:highlight w:val="none"/>
        </w:rPr>
      </w:pPr>
      <w:r>
        <w:rPr>
          <w:highlight w:val="none"/>
        </w:rPr>
        <w:t>我清楚作为该项目的负责人，有责任承诺本课题组所有成员在本研究工作中均会遵循人道主义原则，确保实验动物的福利伦理，并严格遵守浙江大学实验动物中心的相关规章制度。</w:t>
      </w:r>
    </w:p>
    <w:p>
      <w:pPr>
        <w:rPr>
          <w:highlight w:val="none"/>
        </w:rPr>
      </w:pPr>
      <w:r>
        <w:rPr>
          <w:highlight w:val="none"/>
        </w:rPr>
        <w:t>I hereby commit that:</w:t>
      </w:r>
    </w:p>
    <w:p>
      <w:pPr>
        <w:pStyle w:val="13"/>
        <w:numPr>
          <w:ilvl w:val="0"/>
          <w:numId w:val="11"/>
        </w:numPr>
        <w:ind w:firstLineChars="0"/>
        <w:rPr>
          <w:highlight w:val="none"/>
        </w:rPr>
      </w:pPr>
      <w:r>
        <w:rPr>
          <w:highlight w:val="none"/>
        </w:rPr>
        <w:t>the information I have provided is true and complete to the best of my knowledge and belief;</w:t>
      </w:r>
    </w:p>
    <w:p>
      <w:pPr>
        <w:pStyle w:val="13"/>
        <w:numPr>
          <w:ilvl w:val="0"/>
          <w:numId w:val="11"/>
        </w:numPr>
        <w:ind w:firstLineChars="0"/>
        <w:rPr>
          <w:highlight w:val="none"/>
        </w:rPr>
      </w:pPr>
      <w:r>
        <w:rPr>
          <w:highlight w:val="none"/>
        </w:rPr>
        <w:t>all the actions will abide by &lt; Regulations for the Administration of Affairs Concerning Experimental Animals&gt; issued by State Science and Technology Commission, &lt;Guidelines on the treatment of experimental animals&gt; issued by Ministry of Science and Technology, and &lt;Administrative Measures of Experimental Animals in Zhejiang Province&gt; issued by Zhejiang Provincial Government;</w:t>
      </w:r>
    </w:p>
    <w:p>
      <w:pPr>
        <w:pStyle w:val="13"/>
        <w:numPr>
          <w:ilvl w:val="0"/>
          <w:numId w:val="11"/>
        </w:numPr>
        <w:ind w:firstLineChars="0"/>
        <w:rPr>
          <w:highlight w:val="none"/>
        </w:rPr>
      </w:pPr>
      <w:r>
        <w:rPr>
          <w:highlight w:val="none"/>
        </w:rPr>
        <w:t>I will perform my duties as the principal investigator of the proposed project to ensure all members in my team will respect humanitarian, guarantee experimental animal welfare and ethics, and follow the relevant regulations of ZJU Lab Animal Center during the research works.</w:t>
      </w:r>
    </w:p>
    <w:p>
      <w:pPr>
        <w:pStyle w:val="13"/>
        <w:numPr>
          <w:ilvl w:val="0"/>
          <w:numId w:val="11"/>
        </w:numPr>
        <w:ind w:firstLineChars="0"/>
        <w:rPr>
          <w:highlight w:val="none"/>
        </w:rPr>
      </w:pPr>
      <w:r>
        <w:rPr>
          <w:highlight w:val="none"/>
        </w:rPr>
        <w:t>those people who will get in touch with experimental animals in the proposed research have been fully trained, and familiar with the animal experimental methods, and fully understood the potential risks the animals and tissues may bring.</w:t>
      </w:r>
    </w:p>
    <w:p>
      <w:pPr>
        <w:rPr>
          <w:highlight w:val="none"/>
        </w:rPr>
      </w:pPr>
      <w:r>
        <w:rPr>
          <w:highlight w:val="none"/>
        </w:rPr>
        <w:pict>
          <v:shape id="_x0000_i1035" o:spt="75" type="#_x0000_t75" style="height:19.5pt;width:20.25pt;" filled="f" o:preferrelative="t" stroked="f" coordsize="21600,21600">
            <v:path/>
            <v:fill on="f" focussize="0,0"/>
            <v:stroke on="f" joinstyle="miter"/>
            <v:imagedata r:id="rId4" o:title=""/>
            <o:lock v:ext="edit" aspectratio="t"/>
            <w10:wrap type="none"/>
            <w10:anchorlock/>
          </v:shape>
        </w:pict>
      </w:r>
      <w:r>
        <w:rPr>
          <w:highlight w:val="none"/>
        </w:rPr>
        <w:t xml:space="preserve">我已充分阅读并遵守以上承诺I have fully </w:t>
      </w:r>
      <w:r>
        <w:rPr>
          <w:rFonts w:hint="eastAsia"/>
          <w:highlight w:val="none"/>
        </w:rPr>
        <w:t>informed</w:t>
      </w:r>
      <w:r>
        <w:rPr>
          <w:highlight w:val="none"/>
        </w:rPr>
        <w:t xml:space="preserve"> and </w:t>
      </w:r>
      <w:r>
        <w:rPr>
          <w:rFonts w:hint="eastAsia"/>
          <w:highlight w:val="none"/>
        </w:rPr>
        <w:t>will</w:t>
      </w:r>
      <w:r>
        <w:rPr>
          <w:highlight w:val="none"/>
        </w:rPr>
        <w:t xml:space="preserve"> </w:t>
      </w:r>
      <w:r>
        <w:rPr>
          <w:rFonts w:hint="eastAsia"/>
          <w:highlight w:val="none"/>
        </w:rPr>
        <w:t>keep</w:t>
      </w:r>
      <w:r>
        <w:rPr>
          <w:highlight w:val="none"/>
        </w:rPr>
        <w:t xml:space="preserve"> </w:t>
      </w:r>
      <w:r>
        <w:rPr>
          <w:rFonts w:hint="eastAsia"/>
          <w:highlight w:val="none"/>
        </w:rPr>
        <w:t>t</w:t>
      </w:r>
      <w:r>
        <w:rPr>
          <w:highlight w:val="none"/>
        </w:rPr>
        <w:t>he commitment</w:t>
      </w:r>
      <w:r>
        <w:rPr>
          <w:rFonts w:ascii="Verdana" w:hAnsi="Verdana"/>
          <w:color w:val="212529"/>
          <w:sz w:val="18"/>
          <w:szCs w:val="18"/>
          <w:highlight w:val="none"/>
        </w:rPr>
        <w:t> </w:t>
      </w:r>
      <w:r>
        <w:rPr>
          <w:highlight w:val="none"/>
        </w:rPr>
        <w:pict>
          <v:shape id="_x0000_i1036" o:spt="75" type="#_x0000_t75" style="height:19.5pt;width:20.25pt;" filled="f" o:preferrelative="t" stroked="f" coordsize="21600,21600">
            <v:path/>
            <v:fill on="f" focussize="0,0"/>
            <v:stroke on="f" joinstyle="miter"/>
            <v:imagedata r:id="rId5" o:title=""/>
            <o:lock v:ext="edit" aspectratio="t"/>
            <w10:wrap type="none"/>
            <w10:anchorlock/>
          </v:shape>
        </w:pict>
      </w:r>
      <w:r>
        <w:rPr>
          <w:highlight w:val="none"/>
        </w:rPr>
        <w:t>我不同意以上内容</w:t>
      </w:r>
      <w:r>
        <w:rPr>
          <w:rFonts w:hint="eastAsia"/>
          <w:highlight w:val="none"/>
        </w:rPr>
        <w:t xml:space="preserve"> </w:t>
      </w:r>
      <w:r>
        <w:rPr>
          <w:highlight w:val="none"/>
        </w:rPr>
        <w:t>I disagree with the above</w:t>
      </w:r>
    </w:p>
    <w:sectPr>
      <w:pgSz w:w="11906" w:h="16838"/>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Century Gothic">
    <w:panose1 w:val="020B0502020202020204"/>
    <w:charset w:val="00"/>
    <w:family w:val="swiss"/>
    <w:pitch w:val="default"/>
    <w:sig w:usb0="00000287" w:usb1="00000000" w:usb2="00000000" w:usb3="00000000" w:csb0="2000009F" w:csb1="DFD70000"/>
  </w:font>
  <w:font w:name="Wingdings">
    <w:panose1 w:val="05000000000000000000"/>
    <w:charset w:val="00"/>
    <w:family w:val="auto"/>
    <w:pitch w:val="default"/>
    <w:sig w:usb0="00000000" w:usb1="00000000" w:usb2="00000000" w:usb3="00000000" w:csb0="80000000" w:csb1="00000000"/>
  </w:font>
  <w:font w:name="Arial">
    <w:panose1 w:val="020B0604020202020204"/>
    <w:charset w:val="00"/>
    <w:family w:val="auto"/>
    <w:pitch w:val="default"/>
    <w:sig w:usb0="E0002EFF" w:usb1="C000785B"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1E0EAD"/>
    <w:multiLevelType w:val="singleLevel"/>
    <w:tmpl w:val="DF1E0EAD"/>
    <w:lvl w:ilvl="0" w:tentative="0">
      <w:start w:val="1"/>
      <w:numFmt w:val="bullet"/>
      <w:lvlText w:val="О"/>
      <w:lvlJc w:val="left"/>
      <w:pPr>
        <w:ind w:left="420" w:leftChars="0" w:hanging="420" w:firstLineChars="0"/>
      </w:pPr>
      <w:rPr>
        <w:rFonts w:hint="default" w:ascii="Arial" w:hAnsi="Arial" w:cs="Arial"/>
      </w:rPr>
    </w:lvl>
  </w:abstractNum>
  <w:abstractNum w:abstractNumId="1">
    <w:nsid w:val="E520F2EF"/>
    <w:multiLevelType w:val="singleLevel"/>
    <w:tmpl w:val="E520F2EF"/>
    <w:lvl w:ilvl="0" w:tentative="0">
      <w:start w:val="1"/>
      <w:numFmt w:val="bullet"/>
      <w:lvlText w:val="О"/>
      <w:lvlJc w:val="left"/>
      <w:pPr>
        <w:ind w:left="420" w:leftChars="0" w:hanging="420" w:firstLineChars="0"/>
      </w:pPr>
      <w:rPr>
        <w:rFonts w:hint="default" w:ascii="Arial" w:hAnsi="Arial" w:cs="Arial"/>
      </w:rPr>
    </w:lvl>
  </w:abstractNum>
  <w:abstractNum w:abstractNumId="2">
    <w:nsid w:val="F69A2149"/>
    <w:multiLevelType w:val="singleLevel"/>
    <w:tmpl w:val="F69A2149"/>
    <w:lvl w:ilvl="0" w:tentative="0">
      <w:start w:val="1"/>
      <w:numFmt w:val="bullet"/>
      <w:lvlText w:val="О"/>
      <w:lvlJc w:val="left"/>
      <w:pPr>
        <w:ind w:left="420" w:leftChars="0" w:hanging="420" w:firstLineChars="0"/>
      </w:pPr>
      <w:rPr>
        <w:rFonts w:hint="default" w:ascii="Arial" w:hAnsi="Arial" w:cs="Arial"/>
      </w:rPr>
    </w:lvl>
  </w:abstractNum>
  <w:abstractNum w:abstractNumId="3">
    <w:nsid w:val="00CA7BB4"/>
    <w:multiLevelType w:val="multilevel"/>
    <w:tmpl w:val="00CA7BB4"/>
    <w:lvl w:ilvl="0" w:tentative="0">
      <w:start w:val="5"/>
      <w:numFmt w:val="bullet"/>
      <w:lvlText w:val="·"/>
      <w:lvlJc w:val="left"/>
      <w:pPr>
        <w:ind w:left="1080" w:hanging="360"/>
      </w:pPr>
      <w:rPr>
        <w:rFonts w:hint="eastAsia" w:ascii="等线" w:hAnsi="等线" w:eastAsia="等线" w:cstheme="minorBidi"/>
      </w:rPr>
    </w:lvl>
    <w:lvl w:ilvl="1" w:tentative="0">
      <w:start w:val="1"/>
      <w:numFmt w:val="bullet"/>
      <w:lvlText w:val=""/>
      <w:lvlJc w:val="left"/>
      <w:pPr>
        <w:ind w:left="1560" w:hanging="420"/>
      </w:pPr>
      <w:rPr>
        <w:rFonts w:hint="default" w:ascii="Wingdings" w:hAnsi="Wingdings"/>
      </w:rPr>
    </w:lvl>
    <w:lvl w:ilvl="2" w:tentative="0">
      <w:start w:val="1"/>
      <w:numFmt w:val="bullet"/>
      <w:lvlText w:val=""/>
      <w:lvlJc w:val="left"/>
      <w:pPr>
        <w:ind w:left="1980" w:hanging="420"/>
      </w:pPr>
      <w:rPr>
        <w:rFonts w:hint="default" w:ascii="Wingdings" w:hAnsi="Wingdings"/>
      </w:rPr>
    </w:lvl>
    <w:lvl w:ilvl="3" w:tentative="0">
      <w:start w:val="1"/>
      <w:numFmt w:val="bullet"/>
      <w:lvlText w:val=""/>
      <w:lvlJc w:val="left"/>
      <w:pPr>
        <w:ind w:left="2400" w:hanging="420"/>
      </w:pPr>
      <w:rPr>
        <w:rFonts w:hint="default" w:ascii="Wingdings" w:hAnsi="Wingdings"/>
      </w:rPr>
    </w:lvl>
    <w:lvl w:ilvl="4" w:tentative="0">
      <w:start w:val="1"/>
      <w:numFmt w:val="bullet"/>
      <w:lvlText w:val=""/>
      <w:lvlJc w:val="left"/>
      <w:pPr>
        <w:ind w:left="2820" w:hanging="420"/>
      </w:pPr>
      <w:rPr>
        <w:rFonts w:hint="default" w:ascii="Wingdings" w:hAnsi="Wingdings"/>
      </w:rPr>
    </w:lvl>
    <w:lvl w:ilvl="5" w:tentative="0">
      <w:start w:val="1"/>
      <w:numFmt w:val="bullet"/>
      <w:lvlText w:val=""/>
      <w:lvlJc w:val="left"/>
      <w:pPr>
        <w:ind w:left="3240" w:hanging="420"/>
      </w:pPr>
      <w:rPr>
        <w:rFonts w:hint="default" w:ascii="Wingdings" w:hAnsi="Wingdings"/>
      </w:rPr>
    </w:lvl>
    <w:lvl w:ilvl="6" w:tentative="0">
      <w:start w:val="1"/>
      <w:numFmt w:val="bullet"/>
      <w:lvlText w:val=""/>
      <w:lvlJc w:val="left"/>
      <w:pPr>
        <w:ind w:left="3660" w:hanging="420"/>
      </w:pPr>
      <w:rPr>
        <w:rFonts w:hint="default" w:ascii="Wingdings" w:hAnsi="Wingdings"/>
      </w:rPr>
    </w:lvl>
    <w:lvl w:ilvl="7" w:tentative="0">
      <w:start w:val="1"/>
      <w:numFmt w:val="bullet"/>
      <w:lvlText w:val=""/>
      <w:lvlJc w:val="left"/>
      <w:pPr>
        <w:ind w:left="4080" w:hanging="420"/>
      </w:pPr>
      <w:rPr>
        <w:rFonts w:hint="default" w:ascii="Wingdings" w:hAnsi="Wingdings"/>
      </w:rPr>
    </w:lvl>
    <w:lvl w:ilvl="8" w:tentative="0">
      <w:start w:val="1"/>
      <w:numFmt w:val="bullet"/>
      <w:lvlText w:val=""/>
      <w:lvlJc w:val="left"/>
      <w:pPr>
        <w:ind w:left="4500" w:hanging="420"/>
      </w:pPr>
      <w:rPr>
        <w:rFonts w:hint="default" w:ascii="Wingdings" w:hAnsi="Wingdings"/>
      </w:rPr>
    </w:lvl>
  </w:abstractNum>
  <w:abstractNum w:abstractNumId="4">
    <w:nsid w:val="032C52BA"/>
    <w:multiLevelType w:val="multilevel"/>
    <w:tmpl w:val="032C52BA"/>
    <w:lvl w:ilvl="0" w:tentative="0">
      <w:start w:val="5"/>
      <w:numFmt w:val="decimal"/>
      <w:lvlText w:val="%1"/>
      <w:lvlJc w:val="left"/>
      <w:pPr>
        <w:ind w:left="360" w:hanging="360"/>
      </w:pPr>
      <w:rPr>
        <w:rFonts w:hint="eastAsia"/>
      </w:rPr>
    </w:lvl>
    <w:lvl w:ilvl="1" w:tentative="0">
      <w:start w:val="5"/>
      <w:numFmt w:val="decimal"/>
      <w:lvlText w:val="%1.%2"/>
      <w:lvlJc w:val="left"/>
      <w:pPr>
        <w:ind w:left="360" w:hanging="360"/>
      </w:pPr>
      <w:rPr>
        <w:rFonts w:hint="eastAsia"/>
      </w:rPr>
    </w:lvl>
    <w:lvl w:ilvl="2" w:tentative="0">
      <w:start w:val="1"/>
      <w:numFmt w:val="decimal"/>
      <w:lvlText w:val="%1.%2.%3"/>
      <w:lvlJc w:val="left"/>
      <w:pPr>
        <w:ind w:left="720" w:hanging="720"/>
      </w:pPr>
      <w:rPr>
        <w:rFonts w:hint="eastAsia"/>
      </w:rPr>
    </w:lvl>
    <w:lvl w:ilvl="3" w:tentative="0">
      <w:start w:val="1"/>
      <w:numFmt w:val="decimal"/>
      <w:lvlText w:val="%1.%2.%3.%4"/>
      <w:lvlJc w:val="left"/>
      <w:pPr>
        <w:ind w:left="720" w:hanging="720"/>
      </w:pPr>
      <w:rPr>
        <w:rFonts w:hint="eastAsia"/>
      </w:rPr>
    </w:lvl>
    <w:lvl w:ilvl="4" w:tentative="0">
      <w:start w:val="1"/>
      <w:numFmt w:val="decimal"/>
      <w:lvlText w:val="%1.%2.%3.%4.%5"/>
      <w:lvlJc w:val="left"/>
      <w:pPr>
        <w:ind w:left="1080" w:hanging="1080"/>
      </w:pPr>
      <w:rPr>
        <w:rFonts w:hint="eastAsia"/>
      </w:rPr>
    </w:lvl>
    <w:lvl w:ilvl="5" w:tentative="0">
      <w:start w:val="1"/>
      <w:numFmt w:val="decimal"/>
      <w:lvlText w:val="%1.%2.%3.%4.%5.%6"/>
      <w:lvlJc w:val="left"/>
      <w:pPr>
        <w:ind w:left="1080" w:hanging="1080"/>
      </w:pPr>
      <w:rPr>
        <w:rFonts w:hint="eastAsia"/>
      </w:rPr>
    </w:lvl>
    <w:lvl w:ilvl="6" w:tentative="0">
      <w:start w:val="1"/>
      <w:numFmt w:val="decimal"/>
      <w:lvlText w:val="%1.%2.%3.%4.%5.%6.%7"/>
      <w:lvlJc w:val="left"/>
      <w:pPr>
        <w:ind w:left="1440" w:hanging="1440"/>
      </w:pPr>
      <w:rPr>
        <w:rFonts w:hint="eastAsia"/>
      </w:rPr>
    </w:lvl>
    <w:lvl w:ilvl="7" w:tentative="0">
      <w:start w:val="1"/>
      <w:numFmt w:val="decimal"/>
      <w:lvlText w:val="%1.%2.%3.%4.%5.%6.%7.%8"/>
      <w:lvlJc w:val="left"/>
      <w:pPr>
        <w:ind w:left="1440" w:hanging="1440"/>
      </w:pPr>
      <w:rPr>
        <w:rFonts w:hint="eastAsia"/>
      </w:rPr>
    </w:lvl>
    <w:lvl w:ilvl="8" w:tentative="0">
      <w:start w:val="1"/>
      <w:numFmt w:val="decimal"/>
      <w:lvlText w:val="%1.%2.%3.%4.%5.%6.%7.%8.%9"/>
      <w:lvlJc w:val="left"/>
      <w:pPr>
        <w:ind w:left="1800" w:hanging="1800"/>
      </w:pPr>
      <w:rPr>
        <w:rFonts w:hint="eastAsia"/>
      </w:rPr>
    </w:lvl>
  </w:abstractNum>
  <w:abstractNum w:abstractNumId="5">
    <w:nsid w:val="0F567C93"/>
    <w:multiLevelType w:val="multilevel"/>
    <w:tmpl w:val="0F567C93"/>
    <w:lvl w:ilvl="0" w:tentative="0">
      <w:start w:val="1"/>
      <w:numFmt w:val="decimal"/>
      <w:lvlText w:val="%1)"/>
      <w:lvlJc w:val="left"/>
      <w:pPr>
        <w:ind w:left="630" w:hanging="420"/>
      </w:pPr>
    </w:lvl>
    <w:lvl w:ilvl="1" w:tentative="0">
      <w:start w:val="1"/>
      <w:numFmt w:val="lowerLetter"/>
      <w:lvlText w:val="%2)"/>
      <w:lvlJc w:val="left"/>
      <w:pPr>
        <w:ind w:left="1050" w:hanging="420"/>
      </w:pPr>
    </w:lvl>
    <w:lvl w:ilvl="2" w:tentative="0">
      <w:start w:val="1"/>
      <w:numFmt w:val="lowerRoman"/>
      <w:lvlText w:val="%3."/>
      <w:lvlJc w:val="right"/>
      <w:pPr>
        <w:ind w:left="1470" w:hanging="420"/>
      </w:pPr>
    </w:lvl>
    <w:lvl w:ilvl="3" w:tentative="0">
      <w:start w:val="1"/>
      <w:numFmt w:val="decimal"/>
      <w:lvlText w:val="%4."/>
      <w:lvlJc w:val="left"/>
      <w:pPr>
        <w:ind w:left="1890" w:hanging="420"/>
      </w:pPr>
    </w:lvl>
    <w:lvl w:ilvl="4" w:tentative="0">
      <w:start w:val="1"/>
      <w:numFmt w:val="lowerLetter"/>
      <w:lvlText w:val="%5)"/>
      <w:lvlJc w:val="left"/>
      <w:pPr>
        <w:ind w:left="2310" w:hanging="420"/>
      </w:pPr>
    </w:lvl>
    <w:lvl w:ilvl="5" w:tentative="0">
      <w:start w:val="1"/>
      <w:numFmt w:val="lowerRoman"/>
      <w:lvlText w:val="%6."/>
      <w:lvlJc w:val="right"/>
      <w:pPr>
        <w:ind w:left="2730" w:hanging="420"/>
      </w:pPr>
    </w:lvl>
    <w:lvl w:ilvl="6" w:tentative="0">
      <w:start w:val="1"/>
      <w:numFmt w:val="decimal"/>
      <w:lvlText w:val="%7."/>
      <w:lvlJc w:val="left"/>
      <w:pPr>
        <w:ind w:left="3150" w:hanging="420"/>
      </w:pPr>
    </w:lvl>
    <w:lvl w:ilvl="7" w:tentative="0">
      <w:start w:val="1"/>
      <w:numFmt w:val="lowerLetter"/>
      <w:lvlText w:val="%8)"/>
      <w:lvlJc w:val="left"/>
      <w:pPr>
        <w:ind w:left="3570" w:hanging="420"/>
      </w:pPr>
    </w:lvl>
    <w:lvl w:ilvl="8" w:tentative="0">
      <w:start w:val="1"/>
      <w:numFmt w:val="lowerRoman"/>
      <w:lvlText w:val="%9."/>
      <w:lvlJc w:val="right"/>
      <w:pPr>
        <w:ind w:left="3990" w:hanging="420"/>
      </w:pPr>
    </w:lvl>
  </w:abstractNum>
  <w:abstractNum w:abstractNumId="6">
    <w:nsid w:val="1BB6E5AF"/>
    <w:multiLevelType w:val="singleLevel"/>
    <w:tmpl w:val="1BB6E5AF"/>
    <w:lvl w:ilvl="0" w:tentative="0">
      <w:start w:val="1"/>
      <w:numFmt w:val="bullet"/>
      <w:lvlText w:val="О"/>
      <w:lvlJc w:val="left"/>
      <w:pPr>
        <w:ind w:left="420" w:leftChars="0" w:hanging="420" w:firstLineChars="0"/>
      </w:pPr>
      <w:rPr>
        <w:rFonts w:hint="default" w:ascii="Arial" w:hAnsi="Arial" w:cs="Arial"/>
      </w:rPr>
    </w:lvl>
  </w:abstractNum>
  <w:abstractNum w:abstractNumId="7">
    <w:nsid w:val="2B604E01"/>
    <w:multiLevelType w:val="multilevel"/>
    <w:tmpl w:val="2B604E01"/>
    <w:lvl w:ilvl="0" w:tentative="0">
      <w:start w:val="5"/>
      <w:numFmt w:val="bullet"/>
      <w:lvlText w:val="·"/>
      <w:lvlJc w:val="left"/>
      <w:pPr>
        <w:ind w:left="720" w:hanging="360"/>
      </w:pPr>
      <w:rPr>
        <w:rFonts w:hint="eastAsia" w:ascii="等线" w:hAnsi="等线" w:eastAsia="等线" w:cstheme="minorBidi"/>
      </w:rPr>
    </w:lvl>
    <w:lvl w:ilvl="1" w:tentative="0">
      <w:start w:val="1"/>
      <w:numFmt w:val="bullet"/>
      <w:lvlText w:val=""/>
      <w:lvlJc w:val="left"/>
      <w:pPr>
        <w:ind w:left="1200" w:hanging="420"/>
      </w:pPr>
      <w:rPr>
        <w:rFonts w:hint="default" w:ascii="Wingdings" w:hAnsi="Wingdings"/>
      </w:rPr>
    </w:lvl>
    <w:lvl w:ilvl="2" w:tentative="0">
      <w:start w:val="1"/>
      <w:numFmt w:val="bullet"/>
      <w:lvlText w:val=""/>
      <w:lvlJc w:val="left"/>
      <w:pPr>
        <w:ind w:left="1620" w:hanging="420"/>
      </w:pPr>
      <w:rPr>
        <w:rFonts w:hint="default" w:ascii="Wingdings" w:hAnsi="Wingdings"/>
      </w:rPr>
    </w:lvl>
    <w:lvl w:ilvl="3" w:tentative="0">
      <w:start w:val="1"/>
      <w:numFmt w:val="bullet"/>
      <w:lvlText w:val=""/>
      <w:lvlJc w:val="left"/>
      <w:pPr>
        <w:ind w:left="2040" w:hanging="420"/>
      </w:pPr>
      <w:rPr>
        <w:rFonts w:hint="default" w:ascii="Wingdings" w:hAnsi="Wingdings"/>
      </w:rPr>
    </w:lvl>
    <w:lvl w:ilvl="4" w:tentative="0">
      <w:start w:val="1"/>
      <w:numFmt w:val="bullet"/>
      <w:lvlText w:val=""/>
      <w:lvlJc w:val="left"/>
      <w:pPr>
        <w:ind w:left="2460" w:hanging="420"/>
      </w:pPr>
      <w:rPr>
        <w:rFonts w:hint="default" w:ascii="Wingdings" w:hAnsi="Wingdings"/>
      </w:rPr>
    </w:lvl>
    <w:lvl w:ilvl="5" w:tentative="0">
      <w:start w:val="1"/>
      <w:numFmt w:val="bullet"/>
      <w:lvlText w:val=""/>
      <w:lvlJc w:val="left"/>
      <w:pPr>
        <w:ind w:left="2880" w:hanging="420"/>
      </w:pPr>
      <w:rPr>
        <w:rFonts w:hint="default" w:ascii="Wingdings" w:hAnsi="Wingdings"/>
      </w:rPr>
    </w:lvl>
    <w:lvl w:ilvl="6" w:tentative="0">
      <w:start w:val="1"/>
      <w:numFmt w:val="bullet"/>
      <w:lvlText w:val=""/>
      <w:lvlJc w:val="left"/>
      <w:pPr>
        <w:ind w:left="3300" w:hanging="420"/>
      </w:pPr>
      <w:rPr>
        <w:rFonts w:hint="default" w:ascii="Wingdings" w:hAnsi="Wingdings"/>
      </w:rPr>
    </w:lvl>
    <w:lvl w:ilvl="7" w:tentative="0">
      <w:start w:val="1"/>
      <w:numFmt w:val="bullet"/>
      <w:lvlText w:val=""/>
      <w:lvlJc w:val="left"/>
      <w:pPr>
        <w:ind w:left="3720" w:hanging="420"/>
      </w:pPr>
      <w:rPr>
        <w:rFonts w:hint="default" w:ascii="Wingdings" w:hAnsi="Wingdings"/>
      </w:rPr>
    </w:lvl>
    <w:lvl w:ilvl="8" w:tentative="0">
      <w:start w:val="1"/>
      <w:numFmt w:val="bullet"/>
      <w:lvlText w:val=""/>
      <w:lvlJc w:val="left"/>
      <w:pPr>
        <w:ind w:left="4140" w:hanging="420"/>
      </w:pPr>
      <w:rPr>
        <w:rFonts w:hint="default" w:ascii="Wingdings" w:hAnsi="Wingdings"/>
      </w:rPr>
    </w:lvl>
  </w:abstractNum>
  <w:abstractNum w:abstractNumId="8">
    <w:nsid w:val="2B9C5889"/>
    <w:multiLevelType w:val="singleLevel"/>
    <w:tmpl w:val="2B9C5889"/>
    <w:lvl w:ilvl="0" w:tentative="0">
      <w:start w:val="1"/>
      <w:numFmt w:val="bullet"/>
      <w:lvlText w:val="О"/>
      <w:lvlJc w:val="left"/>
      <w:pPr>
        <w:ind w:left="420" w:leftChars="0" w:hanging="420" w:firstLineChars="0"/>
      </w:pPr>
      <w:rPr>
        <w:rFonts w:hint="default" w:ascii="Arial" w:hAnsi="Arial" w:cs="Arial"/>
      </w:rPr>
    </w:lvl>
  </w:abstractNum>
  <w:abstractNum w:abstractNumId="9">
    <w:nsid w:val="776A5F43"/>
    <w:multiLevelType w:val="multilevel"/>
    <w:tmpl w:val="776A5F43"/>
    <w:lvl w:ilvl="0" w:tentative="0">
      <w:start w:val="1"/>
      <w:numFmt w:val="bullet"/>
      <w:lvlText w:val=""/>
      <w:lvlJc w:val="left"/>
      <w:pPr>
        <w:ind w:left="840" w:hanging="420"/>
      </w:pPr>
      <w:rPr>
        <w:rFonts w:hint="default" w:ascii="Wingdings" w:hAnsi="Wingdings"/>
      </w:rPr>
    </w:lvl>
    <w:lvl w:ilvl="1" w:tentative="0">
      <w:start w:val="1"/>
      <w:numFmt w:val="bullet"/>
      <w:lvlText w:val=""/>
      <w:lvlJc w:val="left"/>
      <w:pPr>
        <w:ind w:left="1260" w:hanging="420"/>
      </w:pPr>
      <w:rPr>
        <w:rFonts w:hint="default" w:ascii="Wingdings" w:hAnsi="Wingdings"/>
      </w:rPr>
    </w:lvl>
    <w:lvl w:ilvl="2" w:tentative="0">
      <w:start w:val="1"/>
      <w:numFmt w:val="bullet"/>
      <w:lvlText w:val=""/>
      <w:lvlJc w:val="left"/>
      <w:pPr>
        <w:ind w:left="1680" w:hanging="420"/>
      </w:pPr>
      <w:rPr>
        <w:rFonts w:hint="default" w:ascii="Wingdings" w:hAnsi="Wingdings"/>
      </w:rPr>
    </w:lvl>
    <w:lvl w:ilvl="3" w:tentative="0">
      <w:start w:val="1"/>
      <w:numFmt w:val="bullet"/>
      <w:lvlText w:val=""/>
      <w:lvlJc w:val="left"/>
      <w:pPr>
        <w:ind w:left="2100" w:hanging="420"/>
      </w:pPr>
      <w:rPr>
        <w:rFonts w:hint="default" w:ascii="Wingdings" w:hAnsi="Wingdings"/>
      </w:rPr>
    </w:lvl>
    <w:lvl w:ilvl="4" w:tentative="0">
      <w:start w:val="1"/>
      <w:numFmt w:val="bullet"/>
      <w:lvlText w:val=""/>
      <w:lvlJc w:val="left"/>
      <w:pPr>
        <w:ind w:left="2520" w:hanging="420"/>
      </w:pPr>
      <w:rPr>
        <w:rFonts w:hint="default" w:ascii="Wingdings" w:hAnsi="Wingdings"/>
      </w:rPr>
    </w:lvl>
    <w:lvl w:ilvl="5" w:tentative="0">
      <w:start w:val="1"/>
      <w:numFmt w:val="bullet"/>
      <w:lvlText w:val=""/>
      <w:lvlJc w:val="left"/>
      <w:pPr>
        <w:ind w:left="2940" w:hanging="420"/>
      </w:pPr>
      <w:rPr>
        <w:rFonts w:hint="default" w:ascii="Wingdings" w:hAnsi="Wingdings"/>
      </w:rPr>
    </w:lvl>
    <w:lvl w:ilvl="6" w:tentative="0">
      <w:start w:val="1"/>
      <w:numFmt w:val="bullet"/>
      <w:lvlText w:val=""/>
      <w:lvlJc w:val="left"/>
      <w:pPr>
        <w:ind w:left="3360" w:hanging="420"/>
      </w:pPr>
      <w:rPr>
        <w:rFonts w:hint="default" w:ascii="Wingdings" w:hAnsi="Wingdings"/>
      </w:rPr>
    </w:lvl>
    <w:lvl w:ilvl="7" w:tentative="0">
      <w:start w:val="1"/>
      <w:numFmt w:val="bullet"/>
      <w:lvlText w:val=""/>
      <w:lvlJc w:val="left"/>
      <w:pPr>
        <w:ind w:left="3780" w:hanging="420"/>
      </w:pPr>
      <w:rPr>
        <w:rFonts w:hint="default" w:ascii="Wingdings" w:hAnsi="Wingdings"/>
      </w:rPr>
    </w:lvl>
    <w:lvl w:ilvl="8" w:tentative="0">
      <w:start w:val="1"/>
      <w:numFmt w:val="bullet"/>
      <w:lvlText w:val=""/>
      <w:lvlJc w:val="left"/>
      <w:pPr>
        <w:ind w:left="4200" w:hanging="420"/>
      </w:pPr>
      <w:rPr>
        <w:rFonts w:hint="default" w:ascii="Wingdings" w:hAnsi="Wingdings"/>
      </w:rPr>
    </w:lvl>
  </w:abstractNum>
  <w:abstractNum w:abstractNumId="10">
    <w:nsid w:val="7FDD02B8"/>
    <w:multiLevelType w:val="multilevel"/>
    <w:tmpl w:val="7FDD02B8"/>
    <w:lvl w:ilvl="0" w:tentative="0">
      <w:start w:val="1"/>
      <w:numFmt w:val="decimal"/>
      <w:lvlText w:val="%1."/>
      <w:lvlJc w:val="left"/>
      <w:pPr>
        <w:ind w:left="360" w:hanging="360"/>
      </w:pPr>
      <w:rPr>
        <w:rFonts w:hint="default"/>
      </w:rPr>
    </w:lvl>
    <w:lvl w:ilvl="1" w:tentative="0">
      <w:start w:val="1"/>
      <w:numFmt w:val="decimal"/>
      <w:isLgl/>
      <w:lvlText w:val="%1.%2"/>
      <w:lvlJc w:val="left"/>
      <w:pPr>
        <w:ind w:left="360" w:hanging="360"/>
      </w:pPr>
      <w:rPr>
        <w:rFonts w:hint="default"/>
      </w:rPr>
    </w:lvl>
    <w:lvl w:ilvl="2" w:tentative="0">
      <w:start w:val="1"/>
      <w:numFmt w:val="decimal"/>
      <w:isLgl/>
      <w:lvlText w:val="%1.%2.%3"/>
      <w:lvlJc w:val="left"/>
      <w:pPr>
        <w:ind w:left="720" w:hanging="720"/>
      </w:pPr>
      <w:rPr>
        <w:rFonts w:hint="default"/>
      </w:rPr>
    </w:lvl>
    <w:lvl w:ilvl="3" w:tentative="0">
      <w:start w:val="1"/>
      <w:numFmt w:val="decimal"/>
      <w:isLgl/>
      <w:lvlText w:val="%1.%2.%3.%4"/>
      <w:lvlJc w:val="left"/>
      <w:pPr>
        <w:ind w:left="720" w:hanging="720"/>
      </w:pPr>
      <w:rPr>
        <w:rFonts w:hint="default"/>
      </w:rPr>
    </w:lvl>
    <w:lvl w:ilvl="4" w:tentative="0">
      <w:start w:val="1"/>
      <w:numFmt w:val="decimal"/>
      <w:isLgl/>
      <w:lvlText w:val="%1.%2.%3.%4.%5"/>
      <w:lvlJc w:val="left"/>
      <w:pPr>
        <w:ind w:left="1080" w:hanging="1080"/>
      </w:pPr>
      <w:rPr>
        <w:rFonts w:hint="default"/>
      </w:rPr>
    </w:lvl>
    <w:lvl w:ilvl="5" w:tentative="0">
      <w:start w:val="1"/>
      <w:numFmt w:val="decimal"/>
      <w:isLgl/>
      <w:lvlText w:val="%1.%2.%3.%4.%5.%6"/>
      <w:lvlJc w:val="left"/>
      <w:pPr>
        <w:ind w:left="1080" w:hanging="1080"/>
      </w:pPr>
      <w:rPr>
        <w:rFonts w:hint="default"/>
      </w:rPr>
    </w:lvl>
    <w:lvl w:ilvl="6" w:tentative="0">
      <w:start w:val="1"/>
      <w:numFmt w:val="decimal"/>
      <w:isLgl/>
      <w:lvlText w:val="%1.%2.%3.%4.%5.%6.%7"/>
      <w:lvlJc w:val="left"/>
      <w:pPr>
        <w:ind w:left="1440" w:hanging="1440"/>
      </w:pPr>
      <w:rPr>
        <w:rFonts w:hint="default"/>
      </w:rPr>
    </w:lvl>
    <w:lvl w:ilvl="7" w:tentative="0">
      <w:start w:val="1"/>
      <w:numFmt w:val="decimal"/>
      <w:isLgl/>
      <w:lvlText w:val="%1.%2.%3.%4.%5.%6.%7.%8"/>
      <w:lvlJc w:val="left"/>
      <w:pPr>
        <w:ind w:left="1440" w:hanging="1440"/>
      </w:pPr>
      <w:rPr>
        <w:rFonts w:hint="default"/>
      </w:rPr>
    </w:lvl>
    <w:lvl w:ilvl="8" w:tentative="0">
      <w:start w:val="1"/>
      <w:numFmt w:val="decimal"/>
      <w:isLgl/>
      <w:lvlText w:val="%1.%2.%3.%4.%5.%6.%7.%8.%9"/>
      <w:lvlJc w:val="left"/>
      <w:pPr>
        <w:ind w:left="1800" w:hanging="1800"/>
      </w:pPr>
      <w:rPr>
        <w:rFonts w:hint="default"/>
      </w:rPr>
    </w:lvl>
  </w:abstractNum>
  <w:num w:numId="1">
    <w:abstractNumId w:val="10"/>
  </w:num>
  <w:num w:numId="2">
    <w:abstractNumId w:val="6"/>
  </w:num>
  <w:num w:numId="3">
    <w:abstractNumId w:val="0"/>
  </w:num>
  <w:num w:numId="4">
    <w:abstractNumId w:val="1"/>
  </w:num>
  <w:num w:numId="5">
    <w:abstractNumId w:val="7"/>
  </w:num>
  <w:num w:numId="6">
    <w:abstractNumId w:val="4"/>
  </w:num>
  <w:num w:numId="7">
    <w:abstractNumId w:val="2"/>
  </w:num>
  <w:num w:numId="8">
    <w:abstractNumId w:val="8"/>
  </w:num>
  <w:num w:numId="9">
    <w:abstractNumId w:val="3"/>
  </w:num>
  <w:num w:numId="10">
    <w:abstractNumId w:val="5"/>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NjNGZlM2UzZDVhY2E1YmM4YzMwODdhNjA3ZGVkZjIifQ=="/>
  </w:docVars>
  <w:rsids>
    <w:rsidRoot w:val="00813FE8"/>
    <w:rsid w:val="000616FD"/>
    <w:rsid w:val="001543E0"/>
    <w:rsid w:val="001814DC"/>
    <w:rsid w:val="0018344D"/>
    <w:rsid w:val="00192EFA"/>
    <w:rsid w:val="001C329B"/>
    <w:rsid w:val="001F0697"/>
    <w:rsid w:val="002807AF"/>
    <w:rsid w:val="002B16CF"/>
    <w:rsid w:val="0031228E"/>
    <w:rsid w:val="00395900"/>
    <w:rsid w:val="003F5501"/>
    <w:rsid w:val="004C42E0"/>
    <w:rsid w:val="004D7DD0"/>
    <w:rsid w:val="0052286E"/>
    <w:rsid w:val="0055631E"/>
    <w:rsid w:val="005B2099"/>
    <w:rsid w:val="005E3B7E"/>
    <w:rsid w:val="00615FC3"/>
    <w:rsid w:val="006573D3"/>
    <w:rsid w:val="00673DF5"/>
    <w:rsid w:val="0069496C"/>
    <w:rsid w:val="006B1D0F"/>
    <w:rsid w:val="00725003"/>
    <w:rsid w:val="00813FE8"/>
    <w:rsid w:val="00836B66"/>
    <w:rsid w:val="00887B11"/>
    <w:rsid w:val="00907C04"/>
    <w:rsid w:val="00952F04"/>
    <w:rsid w:val="0098285B"/>
    <w:rsid w:val="009B032F"/>
    <w:rsid w:val="009C2E68"/>
    <w:rsid w:val="00A5001D"/>
    <w:rsid w:val="00A73746"/>
    <w:rsid w:val="00AF6A9F"/>
    <w:rsid w:val="00B57B99"/>
    <w:rsid w:val="00B931B5"/>
    <w:rsid w:val="00BB48B8"/>
    <w:rsid w:val="00BE3391"/>
    <w:rsid w:val="00C13D20"/>
    <w:rsid w:val="00C55A23"/>
    <w:rsid w:val="00C7210F"/>
    <w:rsid w:val="00CE683C"/>
    <w:rsid w:val="00D169B0"/>
    <w:rsid w:val="00DC3A17"/>
    <w:rsid w:val="00ED7EB4"/>
    <w:rsid w:val="00EE3348"/>
    <w:rsid w:val="00F21E54"/>
    <w:rsid w:val="00F570CC"/>
    <w:rsid w:val="03963AEB"/>
    <w:rsid w:val="04514ED5"/>
    <w:rsid w:val="155970A7"/>
    <w:rsid w:val="50CF1AAA"/>
    <w:rsid w:val="50D31AC2"/>
    <w:rsid w:val="7C5D2F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3"/>
    <w:basedOn w:val="1"/>
    <w:next w:val="1"/>
    <w:semiHidden/>
    <w:unhideWhenUsed/>
    <w:qFormat/>
    <w:uiPriority w:val="9"/>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6"/>
    <w:unhideWhenUsed/>
    <w:qFormat/>
    <w:uiPriority w:val="99"/>
    <w:pPr>
      <w:tabs>
        <w:tab w:val="center" w:pos="4153"/>
        <w:tab w:val="right" w:pos="8306"/>
      </w:tabs>
      <w:snapToGrid w:val="0"/>
      <w:jc w:val="left"/>
    </w:pPr>
    <w:rPr>
      <w:sz w:val="18"/>
      <w:szCs w:val="18"/>
    </w:rPr>
  </w:style>
  <w:style w:type="paragraph" w:styleId="4">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semiHidden/>
    <w:unhideWhenUsed/>
    <w:qFormat/>
    <w:uiPriority w:val="99"/>
    <w:rPr>
      <w:color w:val="0000FF"/>
      <w:u w:val="single"/>
    </w:rPr>
  </w:style>
  <w:style w:type="paragraph" w:customStyle="1" w:styleId="9">
    <w:name w:val="标题c"/>
    <w:basedOn w:val="1"/>
    <w:link w:val="10"/>
    <w:qFormat/>
    <w:uiPriority w:val="0"/>
    <w:rPr>
      <w:rFonts w:eastAsia="黑体"/>
      <w:b/>
      <w:sz w:val="28"/>
    </w:rPr>
  </w:style>
  <w:style w:type="character" w:customStyle="1" w:styleId="10">
    <w:name w:val="标题c 字符"/>
    <w:basedOn w:val="7"/>
    <w:link w:val="9"/>
    <w:qFormat/>
    <w:uiPriority w:val="0"/>
    <w:rPr>
      <w:rFonts w:eastAsia="黑体"/>
      <w:b/>
      <w:sz w:val="28"/>
    </w:rPr>
  </w:style>
  <w:style w:type="paragraph" w:customStyle="1" w:styleId="11">
    <w:name w:val="副标题c"/>
    <w:basedOn w:val="9"/>
    <w:link w:val="12"/>
    <w:qFormat/>
    <w:uiPriority w:val="0"/>
    <w:rPr>
      <w:sz w:val="24"/>
    </w:rPr>
  </w:style>
  <w:style w:type="character" w:customStyle="1" w:styleId="12">
    <w:name w:val="副标题c 字符"/>
    <w:basedOn w:val="10"/>
    <w:link w:val="11"/>
    <w:qFormat/>
    <w:uiPriority w:val="0"/>
    <w:rPr>
      <w:rFonts w:eastAsia="黑体"/>
      <w:sz w:val="24"/>
    </w:rPr>
  </w:style>
  <w:style w:type="paragraph" w:styleId="13">
    <w:name w:val="List Paragraph"/>
    <w:basedOn w:val="1"/>
    <w:qFormat/>
    <w:uiPriority w:val="34"/>
    <w:pPr>
      <w:ind w:firstLine="420" w:firstLineChars="200"/>
    </w:pPr>
  </w:style>
  <w:style w:type="paragraph" w:customStyle="1" w:styleId="14">
    <w:name w:val="inline"/>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15">
    <w:name w:val="页眉 字符"/>
    <w:basedOn w:val="7"/>
    <w:link w:val="4"/>
    <w:qFormat/>
    <w:uiPriority w:val="99"/>
    <w:rPr>
      <w:sz w:val="18"/>
      <w:szCs w:val="18"/>
    </w:rPr>
  </w:style>
  <w:style w:type="character" w:customStyle="1" w:styleId="16">
    <w:name w:val="页脚 字符"/>
    <w:basedOn w:val="7"/>
    <w:link w:val="3"/>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image" Target="media/image2.wmf"/><Relationship Id="rId4" Type="http://schemas.openxmlformats.org/officeDocument/2006/relationships/image" Target="media/image1.wmf"/><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6489</Words>
  <Characters>17000</Characters>
  <Lines>132</Lines>
  <Paragraphs>37</Paragraphs>
  <TotalTime>11</TotalTime>
  <ScaleCrop>false</ScaleCrop>
  <LinksUpToDate>false</LinksUpToDate>
  <CharactersWithSpaces>19185</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2022-09-20T05:39:00Z</dcterms:created>
  <dc:creator>Administrator</dc:creator>
  <cp:lastModifiedBy>洛零.</cp:lastModifiedBy>
  <dcterms:modified xsi:type="dcterms:W3CDTF">2023-09-15T08:03:03Z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8BA39844B30D4D09B71697CD768E8602_13</vt:lpwstr>
  </property>
</Properties>
</file>